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3F0" w:rsidRPr="009713BC" w:rsidRDefault="00FF5D55" w:rsidP="00997A96">
      <w:pPr>
        <w:pStyle w:val="NoSpacing"/>
        <w:jc w:val="both"/>
        <w:rPr>
          <w:rFonts w:ascii="Arial" w:hAnsi="Arial" w:cs="Arial"/>
          <w:b/>
          <w:color w:val="000000" w:themeColor="text1"/>
          <w:sz w:val="24"/>
          <w:szCs w:val="24"/>
        </w:rPr>
      </w:pPr>
      <w:r w:rsidRPr="00997A96">
        <w:rPr>
          <w:rFonts w:ascii="Arial" w:hAnsi="Arial" w:cs="Arial"/>
          <w:b/>
          <w:color w:val="000000" w:themeColor="text1"/>
          <w:sz w:val="24"/>
          <w:szCs w:val="24"/>
        </w:rPr>
        <w:t xml:space="preserve">Infectious Diseases </w:t>
      </w:r>
      <w:proofErr w:type="spellStart"/>
      <w:r w:rsidRPr="00997A96">
        <w:rPr>
          <w:rFonts w:ascii="Arial" w:hAnsi="Arial" w:cs="Arial"/>
          <w:b/>
          <w:color w:val="000000" w:themeColor="text1"/>
          <w:sz w:val="24"/>
          <w:szCs w:val="24"/>
        </w:rPr>
        <w:t>Conf</w:t>
      </w:r>
      <w:proofErr w:type="spellEnd"/>
      <w:r w:rsidRPr="00997A96">
        <w:rPr>
          <w:rFonts w:ascii="Arial" w:hAnsi="Arial" w:cs="Arial"/>
          <w:b/>
          <w:color w:val="000000" w:themeColor="text1"/>
          <w:sz w:val="24"/>
          <w:szCs w:val="24"/>
        </w:rPr>
        <w:t xml:space="preserve"> 2019:</w:t>
      </w:r>
      <w:r w:rsidR="009713BC">
        <w:rPr>
          <w:rFonts w:ascii="Arial" w:hAnsi="Arial" w:cs="Arial"/>
          <w:b/>
          <w:color w:val="000000" w:themeColor="text1"/>
          <w:sz w:val="24"/>
          <w:szCs w:val="24"/>
        </w:rPr>
        <w:t xml:space="preserve"> </w:t>
      </w:r>
      <w:r w:rsidRPr="00997A96">
        <w:rPr>
          <w:rFonts w:ascii="Arial" w:hAnsi="Arial" w:cs="Arial"/>
          <w:b/>
          <w:sz w:val="24"/>
          <w:szCs w:val="24"/>
        </w:rPr>
        <w:t xml:space="preserve">Case report of postpartum endometritis, complicated by peritonitis and </w:t>
      </w:r>
      <w:proofErr w:type="spellStart"/>
      <w:r w:rsidRPr="00997A96">
        <w:rPr>
          <w:rFonts w:ascii="Arial" w:hAnsi="Arial" w:cs="Arial"/>
          <w:b/>
          <w:sz w:val="24"/>
          <w:szCs w:val="24"/>
        </w:rPr>
        <w:t>Eggerthella</w:t>
      </w:r>
      <w:proofErr w:type="spellEnd"/>
      <w:r w:rsidRPr="00997A96">
        <w:rPr>
          <w:rFonts w:ascii="Arial" w:hAnsi="Arial" w:cs="Arial"/>
          <w:b/>
          <w:sz w:val="24"/>
          <w:szCs w:val="24"/>
        </w:rPr>
        <w:t xml:space="preserve"> </w:t>
      </w:r>
      <w:proofErr w:type="spellStart"/>
      <w:r w:rsidRPr="00997A96">
        <w:rPr>
          <w:rFonts w:ascii="Arial" w:hAnsi="Arial" w:cs="Arial"/>
          <w:b/>
          <w:sz w:val="24"/>
          <w:szCs w:val="24"/>
        </w:rPr>
        <w:t>lenta</w:t>
      </w:r>
      <w:proofErr w:type="spellEnd"/>
      <w:r w:rsidRPr="00997A96">
        <w:rPr>
          <w:rFonts w:ascii="Arial" w:hAnsi="Arial" w:cs="Arial"/>
          <w:b/>
          <w:sz w:val="24"/>
          <w:szCs w:val="24"/>
        </w:rPr>
        <w:t xml:space="preserve">-associated obstetrical sepsis - </w:t>
      </w:r>
      <w:r w:rsidR="002053F0" w:rsidRPr="00997A96">
        <w:rPr>
          <w:rFonts w:ascii="Arial" w:hAnsi="Arial" w:cs="Arial"/>
          <w:b/>
          <w:sz w:val="24"/>
          <w:szCs w:val="24"/>
        </w:rPr>
        <w:t xml:space="preserve">Tatiana </w:t>
      </w:r>
      <w:proofErr w:type="spellStart"/>
      <w:r w:rsidR="002053F0" w:rsidRPr="00997A96">
        <w:rPr>
          <w:rFonts w:ascii="Arial" w:hAnsi="Arial" w:cs="Arial"/>
          <w:b/>
          <w:sz w:val="24"/>
          <w:szCs w:val="24"/>
        </w:rPr>
        <w:t>Priputnevich</w:t>
      </w:r>
      <w:proofErr w:type="spellEnd"/>
      <w:r w:rsidR="009713BC">
        <w:rPr>
          <w:rFonts w:ascii="Arial" w:hAnsi="Arial" w:cs="Arial"/>
          <w:b/>
          <w:color w:val="000000" w:themeColor="text1"/>
          <w:sz w:val="24"/>
          <w:szCs w:val="24"/>
        </w:rPr>
        <w:t>-</w:t>
      </w:r>
      <w:r w:rsidR="002053F0" w:rsidRPr="00997A96">
        <w:rPr>
          <w:rFonts w:ascii="Arial" w:hAnsi="Arial" w:cs="Arial"/>
          <w:b/>
          <w:sz w:val="24"/>
          <w:szCs w:val="24"/>
        </w:rPr>
        <w:t>National Medical Research Center for Obstetrics, Gynecology and Perinatology, Russia</w:t>
      </w:r>
    </w:p>
    <w:p w:rsidR="002053F0" w:rsidRPr="00997A96" w:rsidRDefault="002053F0" w:rsidP="00997A96">
      <w:pPr>
        <w:pStyle w:val="NoSpacing"/>
        <w:jc w:val="both"/>
        <w:rPr>
          <w:rFonts w:ascii="Arial" w:hAnsi="Arial" w:cs="Arial"/>
          <w:sz w:val="24"/>
          <w:szCs w:val="24"/>
        </w:rPr>
      </w:pPr>
    </w:p>
    <w:p w:rsidR="002053F0" w:rsidRPr="00997A96" w:rsidRDefault="002053F0" w:rsidP="00997A96">
      <w:pPr>
        <w:pStyle w:val="NoSpacing"/>
        <w:jc w:val="both"/>
        <w:rPr>
          <w:rFonts w:ascii="Arial" w:hAnsi="Arial" w:cs="Arial"/>
          <w:sz w:val="24"/>
          <w:szCs w:val="24"/>
        </w:rPr>
      </w:pPr>
    </w:p>
    <w:p w:rsidR="00997A96" w:rsidRPr="00997A96" w:rsidRDefault="00997A96" w:rsidP="00997A96">
      <w:pPr>
        <w:pStyle w:val="NoSpacing"/>
        <w:jc w:val="both"/>
        <w:rPr>
          <w:rFonts w:ascii="Arial" w:hAnsi="Arial" w:cs="Arial"/>
          <w:sz w:val="24"/>
          <w:szCs w:val="24"/>
        </w:rPr>
      </w:pPr>
      <w:proofErr w:type="spellStart"/>
      <w:r w:rsidRPr="00997A96">
        <w:rPr>
          <w:rFonts w:ascii="Arial" w:hAnsi="Arial" w:cs="Arial"/>
          <w:sz w:val="24"/>
          <w:szCs w:val="24"/>
        </w:rPr>
        <w:t>Eggerthella</w:t>
      </w:r>
      <w:proofErr w:type="spellEnd"/>
      <w:r w:rsidRPr="00997A96">
        <w:rPr>
          <w:rFonts w:ascii="Arial" w:hAnsi="Arial" w:cs="Arial"/>
          <w:sz w:val="24"/>
          <w:szCs w:val="24"/>
        </w:rPr>
        <w:t xml:space="preserve"> </w:t>
      </w:r>
      <w:proofErr w:type="spellStart"/>
      <w:r w:rsidRPr="00997A96">
        <w:rPr>
          <w:rFonts w:ascii="Arial" w:hAnsi="Arial" w:cs="Arial"/>
          <w:sz w:val="24"/>
          <w:szCs w:val="24"/>
        </w:rPr>
        <w:t>lenta</w:t>
      </w:r>
      <w:proofErr w:type="spellEnd"/>
      <w:r w:rsidRPr="00997A96">
        <w:rPr>
          <w:rFonts w:ascii="Arial" w:hAnsi="Arial" w:cs="Arial"/>
          <w:sz w:val="24"/>
          <w:szCs w:val="24"/>
        </w:rPr>
        <w:t xml:space="preserve">-related sepsis is once in a while announced, in spite of wide opportunities for recognizable proof of microorganisms. This case report features E. </w:t>
      </w:r>
      <w:proofErr w:type="spellStart"/>
      <w:r w:rsidRPr="00997A96">
        <w:rPr>
          <w:rFonts w:ascii="Arial" w:hAnsi="Arial" w:cs="Arial"/>
          <w:sz w:val="24"/>
          <w:szCs w:val="24"/>
        </w:rPr>
        <w:t>lenta</w:t>
      </w:r>
      <w:proofErr w:type="spellEnd"/>
      <w:r w:rsidRPr="00997A96">
        <w:rPr>
          <w:rFonts w:ascii="Arial" w:hAnsi="Arial" w:cs="Arial"/>
          <w:sz w:val="24"/>
          <w:szCs w:val="24"/>
        </w:rPr>
        <w:t xml:space="preserve"> extreme endometritis confused by stomach sepsis in a youthful solid lady. A lady matured 27 at 40 weeks of growth was admitted to the inside in labor. The pregnancy was convoluted by bacterial vaginosis in </w:t>
      </w:r>
      <w:proofErr w:type="gramStart"/>
      <w:r w:rsidRPr="00997A96">
        <w:rPr>
          <w:rFonts w:ascii="Arial" w:hAnsi="Arial" w:cs="Arial"/>
          <w:sz w:val="24"/>
          <w:szCs w:val="24"/>
        </w:rPr>
        <w:t>the I</w:t>
      </w:r>
      <w:proofErr w:type="gramEnd"/>
      <w:r w:rsidRPr="00997A96">
        <w:rPr>
          <w:rFonts w:ascii="Arial" w:hAnsi="Arial" w:cs="Arial"/>
          <w:sz w:val="24"/>
          <w:szCs w:val="24"/>
        </w:rPr>
        <w:t xml:space="preserve"> trimester, and rotavirus contamination which required inpatient care in the II trimester. Because of hindered work, cesarean segment was performed. Burst of films to conveyance span was 17 hours. Cefazolin was given preoperatively. Further antibacterial treatment with cefazolin was </w:t>
      </w:r>
      <w:proofErr w:type="gramStart"/>
      <w:r w:rsidRPr="00997A96">
        <w:rPr>
          <w:rFonts w:ascii="Arial" w:hAnsi="Arial" w:cs="Arial"/>
          <w:sz w:val="24"/>
          <w:szCs w:val="24"/>
        </w:rPr>
        <w:t>proceeded</w:t>
      </w:r>
      <w:proofErr w:type="gramEnd"/>
      <w:r w:rsidRPr="00997A96">
        <w:rPr>
          <w:rFonts w:ascii="Arial" w:hAnsi="Arial" w:cs="Arial"/>
          <w:sz w:val="24"/>
          <w:szCs w:val="24"/>
        </w:rPr>
        <w:t xml:space="preserve"> for the following 72 hours because of the patient's history. 72 hours after the conveyance the patient displayed fever (37.5_), leukocytosis, neutrophilia and CRP rise. Microbiological investigation uncovered the development of three types of commit anaerobes: </w:t>
      </w:r>
      <w:proofErr w:type="spellStart"/>
      <w:r w:rsidRPr="00997A96">
        <w:rPr>
          <w:rFonts w:ascii="Arial" w:hAnsi="Arial" w:cs="Arial"/>
          <w:sz w:val="24"/>
          <w:szCs w:val="24"/>
        </w:rPr>
        <w:t>Bacteroides</w:t>
      </w:r>
      <w:proofErr w:type="spellEnd"/>
      <w:r w:rsidRPr="00997A96">
        <w:rPr>
          <w:rFonts w:ascii="Arial" w:hAnsi="Arial" w:cs="Arial"/>
          <w:sz w:val="24"/>
          <w:szCs w:val="24"/>
        </w:rPr>
        <w:t xml:space="preserve"> </w:t>
      </w:r>
      <w:proofErr w:type="spellStart"/>
      <w:r w:rsidRPr="00997A96">
        <w:rPr>
          <w:rFonts w:ascii="Arial" w:hAnsi="Arial" w:cs="Arial"/>
          <w:sz w:val="24"/>
          <w:szCs w:val="24"/>
        </w:rPr>
        <w:t>thetaiotaomicron</w:t>
      </w:r>
      <w:proofErr w:type="spellEnd"/>
      <w:r w:rsidRPr="00997A96">
        <w:rPr>
          <w:rFonts w:ascii="Arial" w:hAnsi="Arial" w:cs="Arial"/>
          <w:sz w:val="24"/>
          <w:szCs w:val="24"/>
        </w:rPr>
        <w:t xml:space="preserve">, </w:t>
      </w:r>
      <w:proofErr w:type="spellStart"/>
      <w:r w:rsidRPr="00997A96">
        <w:rPr>
          <w:rFonts w:ascii="Arial" w:hAnsi="Arial" w:cs="Arial"/>
          <w:sz w:val="24"/>
          <w:szCs w:val="24"/>
        </w:rPr>
        <w:t>Bacteroides</w:t>
      </w:r>
      <w:proofErr w:type="spellEnd"/>
      <w:r w:rsidRPr="00997A96">
        <w:rPr>
          <w:rFonts w:ascii="Arial" w:hAnsi="Arial" w:cs="Arial"/>
          <w:sz w:val="24"/>
          <w:szCs w:val="24"/>
        </w:rPr>
        <w:t xml:space="preserve"> </w:t>
      </w:r>
      <w:proofErr w:type="spellStart"/>
      <w:r w:rsidRPr="00997A96">
        <w:rPr>
          <w:rFonts w:ascii="Arial" w:hAnsi="Arial" w:cs="Arial"/>
          <w:sz w:val="24"/>
          <w:szCs w:val="24"/>
        </w:rPr>
        <w:t>uniformis</w:t>
      </w:r>
      <w:proofErr w:type="spellEnd"/>
      <w:r w:rsidRPr="00997A96">
        <w:rPr>
          <w:rFonts w:ascii="Arial" w:hAnsi="Arial" w:cs="Arial"/>
          <w:sz w:val="24"/>
          <w:szCs w:val="24"/>
        </w:rPr>
        <w:t xml:space="preserve"> and </w:t>
      </w:r>
      <w:proofErr w:type="spellStart"/>
      <w:r w:rsidRPr="00997A96">
        <w:rPr>
          <w:rFonts w:ascii="Arial" w:hAnsi="Arial" w:cs="Arial"/>
          <w:sz w:val="24"/>
          <w:szCs w:val="24"/>
        </w:rPr>
        <w:t>Eggertella</w:t>
      </w:r>
      <w:proofErr w:type="spellEnd"/>
      <w:r w:rsidRPr="00997A96">
        <w:rPr>
          <w:rFonts w:ascii="Arial" w:hAnsi="Arial" w:cs="Arial"/>
          <w:sz w:val="24"/>
          <w:szCs w:val="24"/>
        </w:rPr>
        <w:t xml:space="preserve"> </w:t>
      </w:r>
      <w:proofErr w:type="spellStart"/>
      <w:r w:rsidRPr="00997A96">
        <w:rPr>
          <w:rFonts w:ascii="Arial" w:hAnsi="Arial" w:cs="Arial"/>
          <w:sz w:val="24"/>
          <w:szCs w:val="24"/>
        </w:rPr>
        <w:t>lenta</w:t>
      </w:r>
      <w:proofErr w:type="spellEnd"/>
      <w:r w:rsidRPr="00997A96">
        <w:rPr>
          <w:rFonts w:ascii="Arial" w:hAnsi="Arial" w:cs="Arial"/>
          <w:sz w:val="24"/>
          <w:szCs w:val="24"/>
        </w:rPr>
        <w:t xml:space="preserve"> of 5-7 </w:t>
      </w:r>
      <w:proofErr w:type="spellStart"/>
      <w:r w:rsidRPr="00997A96">
        <w:rPr>
          <w:rFonts w:ascii="Arial" w:hAnsi="Arial" w:cs="Arial"/>
          <w:sz w:val="24"/>
          <w:szCs w:val="24"/>
        </w:rPr>
        <w:t>lg</w:t>
      </w:r>
      <w:proofErr w:type="spellEnd"/>
      <w:r w:rsidRPr="00997A96">
        <w:rPr>
          <w:rFonts w:ascii="Arial" w:hAnsi="Arial" w:cs="Arial"/>
          <w:sz w:val="24"/>
          <w:szCs w:val="24"/>
        </w:rPr>
        <w:t xml:space="preserve"> CFU/ml. Every one of the three separates seemed touchy to metronidazole, imipenem, amoxicillin clavulanic corrosive and impervious to cefotaxime. </w:t>
      </w:r>
      <w:proofErr w:type="spellStart"/>
      <w:r w:rsidRPr="00997A96">
        <w:rPr>
          <w:rFonts w:ascii="Arial" w:hAnsi="Arial" w:cs="Arial"/>
          <w:sz w:val="24"/>
          <w:szCs w:val="24"/>
        </w:rPr>
        <w:t>Eggertella</w:t>
      </w:r>
      <w:proofErr w:type="spellEnd"/>
      <w:r w:rsidRPr="00997A96">
        <w:rPr>
          <w:rFonts w:ascii="Arial" w:hAnsi="Arial" w:cs="Arial"/>
          <w:sz w:val="24"/>
          <w:szCs w:val="24"/>
        </w:rPr>
        <w:t xml:space="preserve"> </w:t>
      </w:r>
      <w:proofErr w:type="spellStart"/>
      <w:r w:rsidRPr="00997A96">
        <w:rPr>
          <w:rFonts w:ascii="Arial" w:hAnsi="Arial" w:cs="Arial"/>
          <w:sz w:val="24"/>
          <w:szCs w:val="24"/>
        </w:rPr>
        <w:t>lenta</w:t>
      </w:r>
      <w:proofErr w:type="spellEnd"/>
      <w:r w:rsidRPr="00997A96">
        <w:rPr>
          <w:rFonts w:ascii="Arial" w:hAnsi="Arial" w:cs="Arial"/>
          <w:sz w:val="24"/>
          <w:szCs w:val="24"/>
        </w:rPr>
        <w:t xml:space="preserve"> was touchy to clindamycin, yet B. </w:t>
      </w:r>
      <w:proofErr w:type="spellStart"/>
      <w:r w:rsidRPr="00997A96">
        <w:rPr>
          <w:rFonts w:ascii="Arial" w:hAnsi="Arial" w:cs="Arial"/>
          <w:sz w:val="24"/>
          <w:szCs w:val="24"/>
        </w:rPr>
        <w:t>thetaiotaomicron</w:t>
      </w:r>
      <w:proofErr w:type="spellEnd"/>
      <w:r w:rsidRPr="00997A96">
        <w:rPr>
          <w:rFonts w:ascii="Arial" w:hAnsi="Arial" w:cs="Arial"/>
          <w:sz w:val="24"/>
          <w:szCs w:val="24"/>
        </w:rPr>
        <w:t xml:space="preserve"> and B. </w:t>
      </w:r>
      <w:proofErr w:type="spellStart"/>
      <w:r w:rsidRPr="00997A96">
        <w:rPr>
          <w:rFonts w:ascii="Arial" w:hAnsi="Arial" w:cs="Arial"/>
          <w:sz w:val="24"/>
          <w:szCs w:val="24"/>
        </w:rPr>
        <w:t>uniformis</w:t>
      </w:r>
      <w:proofErr w:type="spellEnd"/>
      <w:r w:rsidRPr="00997A96">
        <w:rPr>
          <w:rFonts w:ascii="Arial" w:hAnsi="Arial" w:cs="Arial"/>
          <w:sz w:val="24"/>
          <w:szCs w:val="24"/>
        </w:rPr>
        <w:t xml:space="preserve"> were impervious to clindamycin; B. </w:t>
      </w:r>
      <w:proofErr w:type="spellStart"/>
      <w:r w:rsidRPr="00997A96">
        <w:rPr>
          <w:rFonts w:ascii="Arial" w:hAnsi="Arial" w:cs="Arial"/>
          <w:sz w:val="24"/>
          <w:szCs w:val="24"/>
        </w:rPr>
        <w:t>thetaiotaomicron</w:t>
      </w:r>
      <w:proofErr w:type="spellEnd"/>
      <w:r w:rsidRPr="00997A96">
        <w:rPr>
          <w:rFonts w:ascii="Arial" w:hAnsi="Arial" w:cs="Arial"/>
          <w:sz w:val="24"/>
          <w:szCs w:val="24"/>
        </w:rPr>
        <w:t xml:space="preserve"> was touchy to moxifloxacin, however B. </w:t>
      </w:r>
      <w:proofErr w:type="spellStart"/>
      <w:r w:rsidRPr="00997A96">
        <w:rPr>
          <w:rFonts w:ascii="Arial" w:hAnsi="Arial" w:cs="Arial"/>
          <w:sz w:val="24"/>
          <w:szCs w:val="24"/>
        </w:rPr>
        <w:t>uniformis</w:t>
      </w:r>
      <w:proofErr w:type="spellEnd"/>
      <w:r w:rsidRPr="00997A96">
        <w:rPr>
          <w:rFonts w:ascii="Arial" w:hAnsi="Arial" w:cs="Arial"/>
          <w:sz w:val="24"/>
          <w:szCs w:val="24"/>
        </w:rPr>
        <w:t xml:space="preserve"> and E. </w:t>
      </w:r>
      <w:proofErr w:type="spellStart"/>
      <w:r w:rsidRPr="00997A96">
        <w:rPr>
          <w:rFonts w:ascii="Arial" w:hAnsi="Arial" w:cs="Arial"/>
          <w:sz w:val="24"/>
          <w:szCs w:val="24"/>
        </w:rPr>
        <w:t>lenta</w:t>
      </w:r>
      <w:proofErr w:type="spellEnd"/>
      <w:r w:rsidRPr="00997A96">
        <w:rPr>
          <w:rFonts w:ascii="Arial" w:hAnsi="Arial" w:cs="Arial"/>
          <w:sz w:val="24"/>
          <w:szCs w:val="24"/>
        </w:rPr>
        <w:t xml:space="preserve"> were definitely not. E. </w:t>
      </w:r>
      <w:proofErr w:type="spellStart"/>
      <w:r w:rsidRPr="00997A96">
        <w:rPr>
          <w:rFonts w:ascii="Arial" w:hAnsi="Arial" w:cs="Arial"/>
          <w:sz w:val="24"/>
          <w:szCs w:val="24"/>
        </w:rPr>
        <w:t>lenta</w:t>
      </w:r>
      <w:proofErr w:type="spellEnd"/>
      <w:r w:rsidRPr="00997A96">
        <w:rPr>
          <w:rFonts w:ascii="Arial" w:hAnsi="Arial" w:cs="Arial"/>
          <w:sz w:val="24"/>
          <w:szCs w:val="24"/>
        </w:rPr>
        <w:t xml:space="preserve"> was touchy to Vancomycin). MIC Linezolid for E. </w:t>
      </w:r>
      <w:proofErr w:type="spellStart"/>
      <w:r w:rsidRPr="00997A96">
        <w:rPr>
          <w:rFonts w:ascii="Arial" w:hAnsi="Arial" w:cs="Arial"/>
          <w:sz w:val="24"/>
          <w:szCs w:val="24"/>
        </w:rPr>
        <w:t>lenta</w:t>
      </w:r>
      <w:proofErr w:type="spellEnd"/>
      <w:r w:rsidRPr="00997A96">
        <w:rPr>
          <w:rFonts w:ascii="Arial" w:hAnsi="Arial" w:cs="Arial"/>
          <w:sz w:val="24"/>
          <w:szCs w:val="24"/>
        </w:rPr>
        <w:t xml:space="preserve"> and B. </w:t>
      </w:r>
      <w:proofErr w:type="spellStart"/>
      <w:r w:rsidRPr="00997A96">
        <w:rPr>
          <w:rFonts w:ascii="Arial" w:hAnsi="Arial" w:cs="Arial"/>
          <w:sz w:val="24"/>
          <w:szCs w:val="24"/>
        </w:rPr>
        <w:t>uniformis</w:t>
      </w:r>
      <w:proofErr w:type="spellEnd"/>
      <w:r w:rsidRPr="00997A96">
        <w:rPr>
          <w:rFonts w:ascii="Arial" w:hAnsi="Arial" w:cs="Arial"/>
          <w:sz w:val="24"/>
          <w:szCs w:val="24"/>
        </w:rPr>
        <w:t xml:space="preserve"> was 1 </w:t>
      </w:r>
      <w:proofErr w:type="spellStart"/>
      <w:r w:rsidRPr="00997A96">
        <w:rPr>
          <w:rFonts w:ascii="Arial" w:hAnsi="Arial" w:cs="Arial"/>
          <w:sz w:val="24"/>
          <w:szCs w:val="24"/>
        </w:rPr>
        <w:t>μg</w:t>
      </w:r>
      <w:proofErr w:type="spellEnd"/>
      <w:r w:rsidRPr="00997A96">
        <w:rPr>
          <w:rFonts w:ascii="Arial" w:hAnsi="Arial" w:cs="Arial"/>
          <w:sz w:val="24"/>
          <w:szCs w:val="24"/>
        </w:rPr>
        <w:t xml:space="preserve">/mL and for B. </w:t>
      </w:r>
      <w:proofErr w:type="spellStart"/>
      <w:r w:rsidRPr="00997A96">
        <w:rPr>
          <w:rFonts w:ascii="Arial" w:hAnsi="Arial" w:cs="Arial"/>
          <w:sz w:val="24"/>
          <w:szCs w:val="24"/>
        </w:rPr>
        <w:t>thetaiotaomicron</w:t>
      </w:r>
      <w:proofErr w:type="spellEnd"/>
      <w:r w:rsidRPr="00997A96">
        <w:rPr>
          <w:rFonts w:ascii="Arial" w:hAnsi="Arial" w:cs="Arial"/>
          <w:sz w:val="24"/>
          <w:szCs w:val="24"/>
        </w:rPr>
        <w:t xml:space="preserve"> – 2 </w:t>
      </w:r>
      <w:proofErr w:type="spellStart"/>
      <w:r w:rsidRPr="00997A96">
        <w:rPr>
          <w:rFonts w:ascii="Arial" w:hAnsi="Arial" w:cs="Arial"/>
          <w:sz w:val="24"/>
          <w:szCs w:val="24"/>
        </w:rPr>
        <w:t>μg</w:t>
      </w:r>
      <w:proofErr w:type="spellEnd"/>
      <w:r w:rsidRPr="00997A96">
        <w:rPr>
          <w:rFonts w:ascii="Arial" w:hAnsi="Arial" w:cs="Arial"/>
          <w:sz w:val="24"/>
          <w:szCs w:val="24"/>
        </w:rPr>
        <w:t>/</w:t>
      </w:r>
      <w:proofErr w:type="spellStart"/>
      <w:r w:rsidRPr="00997A96">
        <w:rPr>
          <w:rFonts w:ascii="Arial" w:hAnsi="Arial" w:cs="Arial"/>
          <w:sz w:val="24"/>
          <w:szCs w:val="24"/>
        </w:rPr>
        <w:t>mL.</w:t>
      </w:r>
      <w:proofErr w:type="spellEnd"/>
      <w:r w:rsidRPr="00997A96">
        <w:rPr>
          <w:rFonts w:ascii="Arial" w:hAnsi="Arial" w:cs="Arial"/>
          <w:sz w:val="24"/>
          <w:szCs w:val="24"/>
        </w:rPr>
        <w:t xml:space="preserve"> </w:t>
      </w:r>
      <w:proofErr w:type="spellStart"/>
      <w:r w:rsidRPr="00997A96">
        <w:rPr>
          <w:rFonts w:ascii="Arial" w:hAnsi="Arial" w:cs="Arial"/>
          <w:sz w:val="24"/>
          <w:szCs w:val="24"/>
        </w:rPr>
        <w:t>Th</w:t>
      </w:r>
      <w:proofErr w:type="spellEnd"/>
      <w:r w:rsidRPr="00997A96">
        <w:rPr>
          <w:rFonts w:ascii="Arial" w:hAnsi="Arial" w:cs="Arial"/>
          <w:sz w:val="24"/>
          <w:szCs w:val="24"/>
        </w:rPr>
        <w:t xml:space="preserve"> e understanding was at last bought in linezolid along with clindamycin. The patient's clinical condition quickly improved the fever and fundamental incendiary reaction signs settled. The patient was released on the 21st day after conveyance in acceptable condition. Astounding advancement has been made in the usage of inoculations against irresistible sicknesses around the world. Vaccination of pregnant ladies is significant on the grounds that pregnancy is thought to regulate the insusceptible framework to endure a developing baby, and this, alongside the physiologic changes of pregnancy, may build vulnerability to certain irresistible maladies. Vaccinating the mother likewise gives direct security by means of </w:t>
      </w:r>
      <w:proofErr w:type="spellStart"/>
      <w:r w:rsidRPr="00997A96">
        <w:rPr>
          <w:rFonts w:ascii="Arial" w:hAnsi="Arial" w:cs="Arial"/>
          <w:sz w:val="24"/>
          <w:szCs w:val="24"/>
        </w:rPr>
        <w:t>transplacental</w:t>
      </w:r>
      <w:proofErr w:type="spellEnd"/>
      <w:r w:rsidRPr="00997A96">
        <w:rPr>
          <w:rFonts w:ascii="Arial" w:hAnsi="Arial" w:cs="Arial"/>
          <w:sz w:val="24"/>
          <w:szCs w:val="24"/>
        </w:rPr>
        <w:t xml:space="preserve"> exchange of antibodies for the embryo during pregnancy and for the neonate following conveyance. Pregnancy results identified with the organization of vaccinations during pregnancy, be that as it may, have been less all around examined. Specifically, puerperal sepsis (contamination of the female genital tract following labor or fetus removal/unnatural birth cycle) has not been all around examined following maternal inoculation. Puerperal </w:t>
      </w:r>
      <w:proofErr w:type="gramStart"/>
      <w:r w:rsidRPr="00997A96">
        <w:rPr>
          <w:rFonts w:ascii="Arial" w:hAnsi="Arial" w:cs="Arial"/>
          <w:sz w:val="24"/>
          <w:szCs w:val="24"/>
        </w:rPr>
        <w:t xml:space="preserve">sepsis is answerable for over 10% of maternal </w:t>
      </w:r>
      <w:proofErr w:type="spellStart"/>
      <w:r w:rsidRPr="00997A96">
        <w:rPr>
          <w:rFonts w:ascii="Arial" w:hAnsi="Arial" w:cs="Arial"/>
          <w:sz w:val="24"/>
          <w:szCs w:val="24"/>
        </w:rPr>
        <w:t>passings</w:t>
      </w:r>
      <w:proofErr w:type="spellEnd"/>
      <w:r w:rsidRPr="00997A96">
        <w:rPr>
          <w:rFonts w:ascii="Arial" w:hAnsi="Arial" w:cs="Arial"/>
          <w:sz w:val="24"/>
          <w:szCs w:val="24"/>
        </w:rPr>
        <w:t xml:space="preserve"> worldwide and excessively happen</w:t>
      </w:r>
      <w:proofErr w:type="gramEnd"/>
      <w:r w:rsidRPr="00997A96">
        <w:rPr>
          <w:rFonts w:ascii="Arial" w:hAnsi="Arial" w:cs="Arial"/>
          <w:sz w:val="24"/>
          <w:szCs w:val="24"/>
        </w:rPr>
        <w:t xml:space="preserve"> in low-and center pay nations (LMICs)</w:t>
      </w:r>
      <w:bookmarkStart w:id="0" w:name="_GoBack"/>
      <w:r w:rsidRPr="00997A96">
        <w:rPr>
          <w:rFonts w:ascii="Arial" w:hAnsi="Arial" w:cs="Arial"/>
          <w:sz w:val="24"/>
          <w:szCs w:val="24"/>
        </w:rPr>
        <w:t xml:space="preserve">. Puerperal sepsis is characterized by the World Health Organization (WHO) as disease of the genital tract happening whenever between the burst of layers or work and the 42nd day baby blues. While irresistible inconveniences following conveyance or premature birth are significant pregnancy results and ought to be accounted for in antibody preliminaries, the inconstancy in wording utilized and absence of normalized analytic standards make understanding of accessible information testing. Our point is to give </w:t>
      </w:r>
      <w:r w:rsidRPr="00997A96">
        <w:rPr>
          <w:rFonts w:ascii="Arial" w:hAnsi="Arial" w:cs="Arial"/>
          <w:sz w:val="24"/>
          <w:szCs w:val="24"/>
        </w:rPr>
        <w:lastRenderedPageBreak/>
        <w:t xml:space="preserve">direction to the fitting conclusion of baby blues endometritis (PPE) in investigations of maternal immunization and to improve information quality by orchestrating the definitions, permitting likeness across contemplates. Notwithstanding PPE, we have likewise included degrees of proof for indicative standards for septic fetus removal, since the clinical signs and side effects and the microbial pathogens are like those of </w:t>
      </w:r>
      <w:proofErr w:type="gramStart"/>
      <w:r w:rsidRPr="00997A96">
        <w:rPr>
          <w:rFonts w:ascii="Arial" w:hAnsi="Arial" w:cs="Arial"/>
          <w:sz w:val="24"/>
          <w:szCs w:val="24"/>
        </w:rPr>
        <w:t>PPE .</w:t>
      </w:r>
      <w:proofErr w:type="gramEnd"/>
      <w:r w:rsidRPr="00997A96">
        <w:rPr>
          <w:rFonts w:ascii="Arial" w:hAnsi="Arial" w:cs="Arial"/>
          <w:sz w:val="24"/>
          <w:szCs w:val="24"/>
        </w:rPr>
        <w:t xml:space="preserve"> The qualification between the PPE and septic premature birth is much of the time dependent on upon the gestational age at the time the pregnancy finishes up. </w:t>
      </w:r>
      <w:proofErr w:type="spellStart"/>
      <w:r w:rsidRPr="00997A96">
        <w:rPr>
          <w:rFonts w:ascii="Arial" w:hAnsi="Arial" w:cs="Arial"/>
          <w:sz w:val="24"/>
          <w:szCs w:val="24"/>
        </w:rPr>
        <w:t>Chorioamnionitis</w:t>
      </w:r>
      <w:proofErr w:type="spellEnd"/>
      <w:r w:rsidRPr="00997A96">
        <w:rPr>
          <w:rFonts w:ascii="Arial" w:hAnsi="Arial" w:cs="Arial"/>
          <w:sz w:val="24"/>
          <w:szCs w:val="24"/>
        </w:rPr>
        <w:t xml:space="preserve">, or intra-amniotic disease, is examined in a related article. Occurrence, microbiology and hazard factors for baby blues </w:t>
      </w:r>
      <w:proofErr w:type="gramStart"/>
      <w:r w:rsidRPr="00997A96">
        <w:rPr>
          <w:rFonts w:ascii="Arial" w:hAnsi="Arial" w:cs="Arial"/>
          <w:sz w:val="24"/>
          <w:szCs w:val="24"/>
        </w:rPr>
        <w:t>endometritis  Contamination</w:t>
      </w:r>
      <w:proofErr w:type="gramEnd"/>
      <w:r w:rsidRPr="00997A96">
        <w:rPr>
          <w:rFonts w:ascii="Arial" w:hAnsi="Arial" w:cs="Arial"/>
          <w:sz w:val="24"/>
          <w:szCs w:val="24"/>
        </w:rPr>
        <w:t xml:space="preserve"> following labor happens usually. Despite the fact that the frequency of puerperal sepsis, including both PPE and </w:t>
      </w:r>
      <w:proofErr w:type="spellStart"/>
      <w:r w:rsidRPr="00997A96">
        <w:rPr>
          <w:rFonts w:ascii="Arial" w:hAnsi="Arial" w:cs="Arial"/>
          <w:sz w:val="24"/>
          <w:szCs w:val="24"/>
        </w:rPr>
        <w:t>chorioamnionitis</w:t>
      </w:r>
      <w:proofErr w:type="spellEnd"/>
      <w:r w:rsidRPr="00997A96">
        <w:rPr>
          <w:rFonts w:ascii="Arial" w:hAnsi="Arial" w:cs="Arial"/>
          <w:sz w:val="24"/>
          <w:szCs w:val="24"/>
        </w:rPr>
        <w:t xml:space="preserve">, shifts generally around the world, gauges run from under 1–10%. Similarly as with maternal mortality by and large, passing and dreariness from puerperal sepsis are increasingly regular in low-asset settings contrasted with high-asset </w:t>
      </w:r>
      <w:proofErr w:type="gramStart"/>
      <w:r w:rsidRPr="00997A96">
        <w:rPr>
          <w:rFonts w:ascii="Arial" w:hAnsi="Arial" w:cs="Arial"/>
          <w:sz w:val="24"/>
          <w:szCs w:val="24"/>
        </w:rPr>
        <w:t>settings .</w:t>
      </w:r>
      <w:proofErr w:type="gramEnd"/>
      <w:r w:rsidRPr="00997A96">
        <w:rPr>
          <w:rFonts w:ascii="Arial" w:hAnsi="Arial" w:cs="Arial"/>
          <w:sz w:val="24"/>
          <w:szCs w:val="24"/>
        </w:rPr>
        <w:t xml:space="preserve"> Among </w:t>
      </w:r>
      <w:proofErr w:type="spellStart"/>
      <w:r w:rsidRPr="00997A96">
        <w:rPr>
          <w:rFonts w:ascii="Arial" w:hAnsi="Arial" w:cs="Arial"/>
          <w:sz w:val="24"/>
          <w:szCs w:val="24"/>
        </w:rPr>
        <w:t>passings</w:t>
      </w:r>
      <w:proofErr w:type="spellEnd"/>
      <w:r w:rsidRPr="00997A96">
        <w:rPr>
          <w:rFonts w:ascii="Arial" w:hAnsi="Arial" w:cs="Arial"/>
          <w:sz w:val="24"/>
          <w:szCs w:val="24"/>
        </w:rPr>
        <w:t xml:space="preserve"> ascribed to puerperal sepsis, PPE is the most successive reason for death in the 3–7 days after conveyance. </w:t>
      </w:r>
    </w:p>
    <w:p w:rsidR="00997A96" w:rsidRPr="00997A96" w:rsidRDefault="00997A96" w:rsidP="00997A96">
      <w:pPr>
        <w:pStyle w:val="NoSpacing"/>
        <w:jc w:val="both"/>
        <w:rPr>
          <w:rFonts w:ascii="Arial" w:hAnsi="Arial" w:cs="Arial"/>
          <w:sz w:val="24"/>
          <w:szCs w:val="24"/>
        </w:rPr>
      </w:pPr>
    </w:p>
    <w:p w:rsidR="00FF5D55" w:rsidRPr="00997A96" w:rsidRDefault="00997A96" w:rsidP="00997A96">
      <w:pPr>
        <w:pStyle w:val="NoSpacing"/>
        <w:jc w:val="both"/>
        <w:rPr>
          <w:rFonts w:ascii="Arial" w:hAnsi="Arial" w:cs="Arial"/>
          <w:sz w:val="24"/>
          <w:szCs w:val="24"/>
        </w:rPr>
      </w:pPr>
      <w:r w:rsidRPr="00997A96">
        <w:rPr>
          <w:rFonts w:ascii="Arial" w:hAnsi="Arial" w:cs="Arial"/>
          <w:sz w:val="24"/>
          <w:szCs w:val="24"/>
        </w:rPr>
        <w:t xml:space="preserve">Baby blues endometritis is one of the essential drivers of maternal disease following conveyance, happening after 1–3% of vaginal births and in up to 27% of cesarean conveyances. Other basic reasons for baby blues febrile dreariness incorporate mastitis, urinary tract disease, and stomach or perineal injury contamination. The general recurrence of these diseases appears to differ by clinical setting. Mastitis (3–4.5%), trailed by urinary tract contamination (2.4–3%) and endometritis (1.7–2%) were the most well-known baby blues diseases recognized in an observational examination in </w:t>
      </w:r>
      <w:proofErr w:type="gramStart"/>
      <w:r w:rsidRPr="00997A96">
        <w:rPr>
          <w:rFonts w:ascii="Arial" w:hAnsi="Arial" w:cs="Arial"/>
          <w:sz w:val="24"/>
          <w:szCs w:val="24"/>
        </w:rPr>
        <w:t>Sweden .</w:t>
      </w:r>
      <w:proofErr w:type="gramEnd"/>
      <w:r w:rsidRPr="00997A96">
        <w:rPr>
          <w:rFonts w:ascii="Arial" w:hAnsi="Arial" w:cs="Arial"/>
          <w:sz w:val="24"/>
          <w:szCs w:val="24"/>
        </w:rPr>
        <w:t xml:space="preserve"> An imminent report in Uganda found that endometritis was the most widely recognized in-emergency clinic baby blues disease (1.8%</w:t>
      </w:r>
      <w:proofErr w:type="gramStart"/>
      <w:r w:rsidRPr="00997A96">
        <w:rPr>
          <w:rFonts w:ascii="Arial" w:hAnsi="Arial" w:cs="Arial"/>
          <w:sz w:val="24"/>
          <w:szCs w:val="24"/>
        </w:rPr>
        <w:t>) .</w:t>
      </w:r>
      <w:proofErr w:type="gramEnd"/>
      <w:r w:rsidRPr="00997A96">
        <w:rPr>
          <w:rFonts w:ascii="Arial" w:hAnsi="Arial" w:cs="Arial"/>
          <w:sz w:val="24"/>
          <w:szCs w:val="24"/>
        </w:rPr>
        <w:t xml:space="preserve"> Baby blues endometritis is a disease of the decidua, or uterine coating. Since the myometrial, or solid layer, is additionally frequently engaged with baby blues uterine disease, the expression "</w:t>
      </w:r>
      <w:proofErr w:type="spellStart"/>
      <w:r w:rsidRPr="00997A96">
        <w:rPr>
          <w:rFonts w:ascii="Arial" w:hAnsi="Arial" w:cs="Arial"/>
          <w:sz w:val="24"/>
          <w:szCs w:val="24"/>
        </w:rPr>
        <w:t>endomyometritis</w:t>
      </w:r>
      <w:proofErr w:type="spellEnd"/>
      <w:r w:rsidRPr="00997A96">
        <w:rPr>
          <w:rFonts w:ascii="Arial" w:hAnsi="Arial" w:cs="Arial"/>
          <w:sz w:val="24"/>
          <w:szCs w:val="24"/>
        </w:rPr>
        <w:t xml:space="preserve">" is regularly used to depict the contamination. It is commonly </w:t>
      </w:r>
      <w:proofErr w:type="spellStart"/>
      <w:r w:rsidRPr="00997A96">
        <w:rPr>
          <w:rFonts w:ascii="Arial" w:hAnsi="Arial" w:cs="Arial"/>
          <w:sz w:val="24"/>
          <w:szCs w:val="24"/>
        </w:rPr>
        <w:t>polymicrobial</w:t>
      </w:r>
      <w:proofErr w:type="spellEnd"/>
      <w:r w:rsidRPr="00997A96">
        <w:rPr>
          <w:rFonts w:ascii="Arial" w:hAnsi="Arial" w:cs="Arial"/>
          <w:sz w:val="24"/>
          <w:szCs w:val="24"/>
        </w:rPr>
        <w:t xml:space="preserve">, including both facultative and anaerobic microbes; genital mycoplasmas and explicitly transmitted living beings such at C. trachomatis have likewise been found in endometrial biopsy examples of patients with endometritis. The microbiology of PPE found in low-and center pay nations (LMIC) varies from that found in high-pay nations, with living beings, for example, E. coli, Proteus </w:t>
      </w:r>
      <w:proofErr w:type="spellStart"/>
      <w:r w:rsidRPr="00997A96">
        <w:rPr>
          <w:rFonts w:ascii="Arial" w:hAnsi="Arial" w:cs="Arial"/>
          <w:sz w:val="24"/>
          <w:szCs w:val="24"/>
        </w:rPr>
        <w:t>spp</w:t>
      </w:r>
      <w:proofErr w:type="spellEnd"/>
      <w:r w:rsidRPr="00997A96">
        <w:rPr>
          <w:rFonts w:ascii="Arial" w:hAnsi="Arial" w:cs="Arial"/>
          <w:sz w:val="24"/>
          <w:szCs w:val="24"/>
        </w:rPr>
        <w:t xml:space="preserve">, N. gonorrhea, and S. pneumonia disengaged most every now and again in LMIC. Gathering B Streptococcus, often found in the genital tracts of pregnant ladies, is believed to be answerable for a noteworthy number of diseases in baby blues ladies </w:t>
      </w:r>
      <w:proofErr w:type="gramStart"/>
      <w:r w:rsidRPr="00997A96">
        <w:rPr>
          <w:rFonts w:ascii="Arial" w:hAnsi="Arial" w:cs="Arial"/>
          <w:sz w:val="24"/>
          <w:szCs w:val="24"/>
        </w:rPr>
        <w:t>overall .</w:t>
      </w:r>
      <w:proofErr w:type="gramEnd"/>
      <w:r w:rsidRPr="00997A96">
        <w:rPr>
          <w:rFonts w:ascii="Arial" w:hAnsi="Arial" w:cs="Arial"/>
          <w:sz w:val="24"/>
          <w:szCs w:val="24"/>
        </w:rPr>
        <w:t xml:space="preserve"> Gathering </w:t>
      </w:r>
      <w:proofErr w:type="gramStart"/>
      <w:r w:rsidRPr="00997A96">
        <w:rPr>
          <w:rFonts w:ascii="Arial" w:hAnsi="Arial" w:cs="Arial"/>
          <w:sz w:val="24"/>
          <w:szCs w:val="24"/>
        </w:rPr>
        <w:t>A</w:t>
      </w:r>
      <w:proofErr w:type="gramEnd"/>
      <w:r w:rsidRPr="00997A96">
        <w:rPr>
          <w:rFonts w:ascii="Arial" w:hAnsi="Arial" w:cs="Arial"/>
          <w:sz w:val="24"/>
          <w:szCs w:val="24"/>
        </w:rPr>
        <w:t xml:space="preserve"> Streptococcus disease, while generally uncommon, is related with an especially quick and extreme course of baby blues endometritis and with quickly dynamic delicate tissue contaminations. Generally speaking mortality approaches 20% in instances of Group A Streptococcus, and increments to 60% if septic stun is </w:t>
      </w:r>
      <w:proofErr w:type="gramStart"/>
      <w:r w:rsidRPr="00997A96">
        <w:rPr>
          <w:rFonts w:ascii="Arial" w:hAnsi="Arial" w:cs="Arial"/>
          <w:sz w:val="24"/>
          <w:szCs w:val="24"/>
        </w:rPr>
        <w:t>available .</w:t>
      </w:r>
      <w:proofErr w:type="gramEnd"/>
    </w:p>
    <w:bookmarkEnd w:id="0"/>
    <w:p w:rsidR="00FF5D55" w:rsidRPr="00997A96" w:rsidRDefault="00FF5D55" w:rsidP="00997A96">
      <w:pPr>
        <w:pStyle w:val="NoSpacing"/>
        <w:jc w:val="both"/>
        <w:rPr>
          <w:rFonts w:ascii="Arial" w:hAnsi="Arial" w:cs="Arial"/>
          <w:sz w:val="24"/>
          <w:szCs w:val="24"/>
        </w:rPr>
      </w:pPr>
    </w:p>
    <w:p w:rsidR="00FF5D55" w:rsidRPr="00997A96" w:rsidRDefault="00FF5D55" w:rsidP="00997A96">
      <w:pPr>
        <w:pStyle w:val="NoSpacing"/>
        <w:jc w:val="both"/>
        <w:rPr>
          <w:rFonts w:ascii="Arial" w:hAnsi="Arial" w:cs="Arial"/>
          <w:sz w:val="24"/>
          <w:szCs w:val="24"/>
        </w:rPr>
      </w:pPr>
    </w:p>
    <w:p w:rsidR="00FF5D55" w:rsidRPr="00997A96" w:rsidRDefault="00997A96" w:rsidP="00997A96">
      <w:pPr>
        <w:pStyle w:val="NoSpacing"/>
        <w:jc w:val="both"/>
        <w:rPr>
          <w:rFonts w:ascii="Arial" w:hAnsi="Arial" w:cs="Arial"/>
          <w:sz w:val="24"/>
          <w:szCs w:val="24"/>
        </w:rPr>
      </w:pPr>
      <w:r>
        <w:rPr>
          <w:rFonts w:ascii="Arial" w:hAnsi="Arial" w:cs="Arial"/>
          <w:sz w:val="24"/>
          <w:szCs w:val="24"/>
        </w:rPr>
        <w:t xml:space="preserve"> </w:t>
      </w:r>
    </w:p>
    <w:p w:rsidR="00FF5D55" w:rsidRPr="00997A96" w:rsidRDefault="00FF5D55" w:rsidP="00997A96">
      <w:pPr>
        <w:pStyle w:val="NoSpacing"/>
        <w:jc w:val="both"/>
        <w:rPr>
          <w:rFonts w:ascii="Arial" w:hAnsi="Arial" w:cs="Arial"/>
          <w:sz w:val="24"/>
          <w:szCs w:val="24"/>
        </w:rPr>
      </w:pPr>
    </w:p>
    <w:p w:rsidR="00FF5D55" w:rsidRPr="00997A96" w:rsidRDefault="00FF5D55" w:rsidP="00997A96">
      <w:pPr>
        <w:pStyle w:val="Normal1"/>
        <w:jc w:val="both"/>
        <w:rPr>
          <w:sz w:val="24"/>
          <w:szCs w:val="24"/>
        </w:rPr>
      </w:pPr>
    </w:p>
    <w:p w:rsidR="00FF5D55" w:rsidRPr="00997A96" w:rsidRDefault="00FF5D55" w:rsidP="00997A96">
      <w:pPr>
        <w:pStyle w:val="Normal1"/>
        <w:jc w:val="both"/>
        <w:rPr>
          <w:b/>
          <w:sz w:val="24"/>
          <w:szCs w:val="24"/>
        </w:rPr>
      </w:pPr>
      <w:r w:rsidRPr="00997A96">
        <w:rPr>
          <w:b/>
          <w:sz w:val="24"/>
          <w:szCs w:val="24"/>
        </w:rPr>
        <w:lastRenderedPageBreak/>
        <w:t>This work is partly presented at 6th International Congress on</w:t>
      </w:r>
      <w:r w:rsidR="009713BC">
        <w:rPr>
          <w:b/>
          <w:sz w:val="24"/>
          <w:szCs w:val="24"/>
        </w:rPr>
        <w:t xml:space="preserve"> </w:t>
      </w:r>
      <w:r w:rsidRPr="00997A96">
        <w:rPr>
          <w:b/>
          <w:sz w:val="24"/>
          <w:szCs w:val="24"/>
        </w:rPr>
        <w:t>Infectious Diseases on February 25-26, 2019, London, U.K.</w:t>
      </w:r>
    </w:p>
    <w:p w:rsidR="00FF5D55" w:rsidRPr="00997A96" w:rsidRDefault="00FF5D55" w:rsidP="00997A96">
      <w:pPr>
        <w:pStyle w:val="NoSpacing"/>
        <w:jc w:val="both"/>
        <w:rPr>
          <w:rFonts w:ascii="Arial" w:hAnsi="Arial" w:cs="Arial"/>
          <w:sz w:val="24"/>
          <w:szCs w:val="24"/>
        </w:rPr>
      </w:pPr>
    </w:p>
    <w:sectPr w:rsidR="00FF5D55" w:rsidRPr="00997A96" w:rsidSect="00E41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053F0"/>
    <w:rsid w:val="002053F0"/>
    <w:rsid w:val="005D6AE5"/>
    <w:rsid w:val="009713BC"/>
    <w:rsid w:val="00997A96"/>
    <w:rsid w:val="00E4129D"/>
    <w:rsid w:val="00FF5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2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53F0"/>
    <w:pPr>
      <w:spacing w:after="0" w:line="240" w:lineRule="auto"/>
    </w:pPr>
  </w:style>
  <w:style w:type="paragraph" w:customStyle="1" w:styleId="Normal1">
    <w:name w:val="Normal1"/>
    <w:rsid w:val="00FF5D55"/>
    <w:pPr>
      <w:spacing w:after="0"/>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14460">
      <w:bodyDiv w:val="1"/>
      <w:marLeft w:val="0"/>
      <w:marRight w:val="0"/>
      <w:marTop w:val="0"/>
      <w:marBottom w:val="0"/>
      <w:divBdr>
        <w:top w:val="none" w:sz="0" w:space="0" w:color="auto"/>
        <w:left w:val="none" w:sz="0" w:space="0" w:color="auto"/>
        <w:bottom w:val="none" w:sz="0" w:space="0" w:color="auto"/>
        <w:right w:val="none" w:sz="0" w:space="0" w:color="auto"/>
      </w:divBdr>
    </w:div>
    <w:div w:id="1154681873">
      <w:bodyDiv w:val="1"/>
      <w:marLeft w:val="0"/>
      <w:marRight w:val="0"/>
      <w:marTop w:val="0"/>
      <w:marBottom w:val="0"/>
      <w:divBdr>
        <w:top w:val="none" w:sz="0" w:space="0" w:color="auto"/>
        <w:left w:val="none" w:sz="0" w:space="0" w:color="auto"/>
        <w:bottom w:val="none" w:sz="0" w:space="0" w:color="auto"/>
        <w:right w:val="none" w:sz="0" w:space="0" w:color="auto"/>
      </w:divBdr>
    </w:div>
    <w:div w:id="1737777115">
      <w:bodyDiv w:val="1"/>
      <w:marLeft w:val="0"/>
      <w:marRight w:val="0"/>
      <w:marTop w:val="0"/>
      <w:marBottom w:val="0"/>
      <w:divBdr>
        <w:top w:val="none" w:sz="0" w:space="0" w:color="auto"/>
        <w:left w:val="none" w:sz="0" w:space="0" w:color="auto"/>
        <w:bottom w:val="none" w:sz="0" w:space="0" w:color="auto"/>
        <w:right w:val="none" w:sz="0" w:space="0" w:color="auto"/>
      </w:divBdr>
      <w:divsChild>
        <w:div w:id="425420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Pandu</dc:creator>
  <cp:lastModifiedBy>omics</cp:lastModifiedBy>
  <cp:revision>3</cp:revision>
  <dcterms:created xsi:type="dcterms:W3CDTF">2020-06-11T05:21:00Z</dcterms:created>
  <dcterms:modified xsi:type="dcterms:W3CDTF">2020-06-15T07:00:00Z</dcterms:modified>
</cp:coreProperties>
</file>