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7C" w:rsidRPr="00631D84" w:rsidRDefault="009B687D" w:rsidP="00623E48">
      <w:pPr>
        <w:pStyle w:val="NoSpacing"/>
        <w:jc w:val="both"/>
        <w:rPr>
          <w:rFonts w:ascii="Arial" w:hAnsi="Arial" w:cs="Arial"/>
          <w:b/>
          <w:color w:val="000000" w:themeColor="text1"/>
          <w:sz w:val="24"/>
          <w:szCs w:val="24"/>
        </w:rPr>
      </w:pPr>
      <w:r w:rsidRPr="00631D84">
        <w:rPr>
          <w:rFonts w:ascii="Arial" w:hAnsi="Arial" w:cs="Arial"/>
          <w:b/>
          <w:color w:val="000000" w:themeColor="text1"/>
          <w:sz w:val="24"/>
          <w:szCs w:val="24"/>
        </w:rPr>
        <w:t xml:space="preserve">Title: Infectious Diseases </w:t>
      </w:r>
      <w:proofErr w:type="spellStart"/>
      <w:r w:rsidRPr="00631D84">
        <w:rPr>
          <w:rFonts w:ascii="Arial" w:hAnsi="Arial" w:cs="Arial"/>
          <w:b/>
          <w:color w:val="000000" w:themeColor="text1"/>
          <w:sz w:val="24"/>
          <w:szCs w:val="24"/>
        </w:rPr>
        <w:t>Conf</w:t>
      </w:r>
      <w:proofErr w:type="spellEnd"/>
      <w:r w:rsidRPr="00631D84">
        <w:rPr>
          <w:rFonts w:ascii="Arial" w:hAnsi="Arial" w:cs="Arial"/>
          <w:b/>
          <w:color w:val="000000" w:themeColor="text1"/>
          <w:sz w:val="24"/>
          <w:szCs w:val="24"/>
        </w:rPr>
        <w:t xml:space="preserve"> 2019</w:t>
      </w:r>
      <w:proofErr w:type="gramStart"/>
      <w:r w:rsidRPr="00631D84">
        <w:rPr>
          <w:rFonts w:ascii="Arial" w:hAnsi="Arial" w:cs="Arial"/>
          <w:b/>
          <w:color w:val="000000" w:themeColor="text1"/>
          <w:sz w:val="24"/>
          <w:szCs w:val="24"/>
        </w:rPr>
        <w:t>:Spectrum</w:t>
      </w:r>
      <w:proofErr w:type="gramEnd"/>
      <w:r w:rsidRPr="00631D84">
        <w:rPr>
          <w:rFonts w:ascii="Arial" w:hAnsi="Arial" w:cs="Arial"/>
          <w:b/>
          <w:color w:val="000000" w:themeColor="text1"/>
          <w:sz w:val="24"/>
          <w:szCs w:val="24"/>
        </w:rPr>
        <w:t xml:space="preserve"> of cardiac </w:t>
      </w:r>
      <w:proofErr w:type="spellStart"/>
      <w:r w:rsidRPr="00631D84">
        <w:rPr>
          <w:rFonts w:ascii="Arial" w:hAnsi="Arial" w:cs="Arial"/>
          <w:b/>
          <w:color w:val="000000" w:themeColor="text1"/>
          <w:sz w:val="24"/>
          <w:szCs w:val="24"/>
        </w:rPr>
        <w:t>mycotic</w:t>
      </w:r>
      <w:proofErr w:type="spellEnd"/>
      <w:r w:rsidRPr="00631D84">
        <w:rPr>
          <w:rFonts w:ascii="Arial" w:hAnsi="Arial" w:cs="Arial"/>
          <w:b/>
          <w:color w:val="000000" w:themeColor="text1"/>
          <w:sz w:val="24"/>
          <w:szCs w:val="24"/>
        </w:rPr>
        <w:t xml:space="preserve"> infections at a tertiary care centre in India - </w:t>
      </w:r>
      <w:r w:rsidR="00050E7C" w:rsidRPr="00631D84">
        <w:rPr>
          <w:rFonts w:ascii="Arial" w:hAnsi="Arial" w:cs="Arial"/>
          <w:b/>
          <w:color w:val="000000" w:themeColor="text1"/>
          <w:sz w:val="24"/>
          <w:szCs w:val="24"/>
        </w:rPr>
        <w:t xml:space="preserve">Uma </w:t>
      </w:r>
      <w:proofErr w:type="spellStart"/>
      <w:r w:rsidR="00050E7C" w:rsidRPr="00631D84">
        <w:rPr>
          <w:rFonts w:ascii="Arial" w:hAnsi="Arial" w:cs="Arial"/>
          <w:b/>
          <w:color w:val="000000" w:themeColor="text1"/>
          <w:sz w:val="24"/>
          <w:szCs w:val="24"/>
        </w:rPr>
        <w:t>Nahar</w:t>
      </w:r>
      <w:proofErr w:type="spellEnd"/>
      <w:r w:rsidR="00050E7C" w:rsidRPr="00631D84">
        <w:rPr>
          <w:rFonts w:ascii="Arial" w:hAnsi="Arial" w:cs="Arial"/>
          <w:b/>
          <w:color w:val="000000" w:themeColor="text1"/>
          <w:sz w:val="24"/>
          <w:szCs w:val="24"/>
        </w:rPr>
        <w:t xml:space="preserve"> </w:t>
      </w:r>
      <w:proofErr w:type="spellStart"/>
      <w:r w:rsidR="00050E7C" w:rsidRPr="00631D84">
        <w:rPr>
          <w:rFonts w:ascii="Arial" w:hAnsi="Arial" w:cs="Arial"/>
          <w:b/>
          <w:color w:val="000000" w:themeColor="text1"/>
          <w:sz w:val="24"/>
          <w:szCs w:val="24"/>
        </w:rPr>
        <w:t>Saikia</w:t>
      </w:r>
      <w:proofErr w:type="spellEnd"/>
      <w:r w:rsidRPr="00631D84">
        <w:rPr>
          <w:rFonts w:ascii="Arial" w:hAnsi="Arial" w:cs="Arial"/>
          <w:b/>
          <w:color w:val="000000" w:themeColor="text1"/>
          <w:sz w:val="24"/>
          <w:szCs w:val="24"/>
        </w:rPr>
        <w:t>,</w:t>
      </w:r>
      <w:r w:rsidR="00623E48" w:rsidRPr="00631D84">
        <w:rPr>
          <w:rFonts w:ascii="Arial" w:hAnsi="Arial" w:cs="Arial"/>
          <w:b/>
          <w:color w:val="000000" w:themeColor="text1"/>
          <w:sz w:val="24"/>
          <w:szCs w:val="24"/>
        </w:rPr>
        <w:t xml:space="preserve"> </w:t>
      </w:r>
      <w:r w:rsidR="00050E7C" w:rsidRPr="00631D84">
        <w:rPr>
          <w:rFonts w:ascii="Arial" w:hAnsi="Arial" w:cs="Arial"/>
          <w:b/>
          <w:color w:val="000000" w:themeColor="text1"/>
          <w:sz w:val="24"/>
          <w:szCs w:val="24"/>
          <w:shd w:val="clear" w:color="auto" w:fill="FFFFFF"/>
        </w:rPr>
        <w:t>Postgraduate Institute of Medical Education and Research, India</w:t>
      </w:r>
    </w:p>
    <w:p w:rsidR="009B687D" w:rsidRPr="00623E48" w:rsidRDefault="009B687D" w:rsidP="00623E48">
      <w:pPr>
        <w:jc w:val="both"/>
        <w:rPr>
          <w:rFonts w:ascii="Arial" w:hAnsi="Arial" w:cs="Arial"/>
          <w:color w:val="000000" w:themeColor="text1"/>
          <w:sz w:val="24"/>
          <w:szCs w:val="24"/>
        </w:rPr>
      </w:pPr>
    </w:p>
    <w:p w:rsidR="003F3269" w:rsidRPr="00623E48" w:rsidRDefault="003F3269" w:rsidP="00623E48">
      <w:pPr>
        <w:jc w:val="both"/>
        <w:rPr>
          <w:rFonts w:ascii="Arial" w:hAnsi="Arial" w:cs="Arial"/>
          <w:color w:val="000000" w:themeColor="text1"/>
          <w:sz w:val="24"/>
          <w:szCs w:val="24"/>
        </w:rPr>
      </w:pPr>
      <w:r w:rsidRPr="00623E48">
        <w:rPr>
          <w:rFonts w:ascii="Arial" w:hAnsi="Arial" w:cs="Arial"/>
          <w:color w:val="000000" w:themeColor="text1"/>
          <w:sz w:val="24"/>
          <w:szCs w:val="24"/>
        </w:rPr>
        <w:t xml:space="preserve">Fundamental </w:t>
      </w:r>
      <w:proofErr w:type="spellStart"/>
      <w:r w:rsidRPr="00623E48">
        <w:rPr>
          <w:rFonts w:ascii="Arial" w:hAnsi="Arial" w:cs="Arial"/>
          <w:color w:val="000000" w:themeColor="text1"/>
          <w:sz w:val="24"/>
          <w:szCs w:val="24"/>
        </w:rPr>
        <w:t>mycotic</w:t>
      </w:r>
      <w:proofErr w:type="spellEnd"/>
      <w:r w:rsidRPr="00623E48">
        <w:rPr>
          <w:rFonts w:ascii="Arial" w:hAnsi="Arial" w:cs="Arial"/>
          <w:color w:val="000000" w:themeColor="text1"/>
          <w:sz w:val="24"/>
          <w:szCs w:val="24"/>
        </w:rPr>
        <w:t xml:space="preserve"> diseases result from inward breath of the spores of dimorphic organisms that have their shape frames in the dirt. </w:t>
      </w:r>
      <w:proofErr w:type="gramStart"/>
      <w:r w:rsidRPr="00623E48">
        <w:rPr>
          <w:rFonts w:ascii="Arial" w:hAnsi="Arial" w:cs="Arial"/>
          <w:color w:val="000000" w:themeColor="text1"/>
          <w:sz w:val="24"/>
          <w:szCs w:val="24"/>
        </w:rPr>
        <w:t>The spores separate into yeasts or other particular structures inside lungs and for the most part asymptomatic and self-constrained.</w:t>
      </w:r>
      <w:proofErr w:type="gramEnd"/>
      <w:r w:rsidRPr="00623E48">
        <w:rPr>
          <w:rFonts w:ascii="Arial" w:hAnsi="Arial" w:cs="Arial"/>
          <w:color w:val="000000" w:themeColor="text1"/>
          <w:sz w:val="24"/>
          <w:szCs w:val="24"/>
        </w:rPr>
        <w:t xml:space="preserve"> Harm, hematologic scatters, and utilization of anti-</w:t>
      </w:r>
      <w:proofErr w:type="spellStart"/>
      <w:r w:rsidRPr="00623E48">
        <w:rPr>
          <w:rFonts w:ascii="Arial" w:hAnsi="Arial" w:cs="Arial"/>
          <w:color w:val="000000" w:themeColor="text1"/>
          <w:sz w:val="24"/>
          <w:szCs w:val="24"/>
        </w:rPr>
        <w:t>microbials</w:t>
      </w:r>
      <w:proofErr w:type="spellEnd"/>
      <w:r w:rsidRPr="00623E48">
        <w:rPr>
          <w:rFonts w:ascii="Arial" w:hAnsi="Arial" w:cs="Arial"/>
          <w:color w:val="000000" w:themeColor="text1"/>
          <w:sz w:val="24"/>
          <w:szCs w:val="24"/>
        </w:rPr>
        <w:t xml:space="preserve"> and additionally corticosteroids are major hidden conditions for spread sickness causing a dangerous injury that may bring about death. Cardiovascular </w:t>
      </w:r>
      <w:proofErr w:type="spellStart"/>
      <w:r w:rsidRPr="00623E48">
        <w:rPr>
          <w:rFonts w:ascii="Arial" w:hAnsi="Arial" w:cs="Arial"/>
          <w:color w:val="000000" w:themeColor="text1"/>
          <w:sz w:val="24"/>
          <w:szCs w:val="24"/>
        </w:rPr>
        <w:t>mycotic</w:t>
      </w:r>
      <w:proofErr w:type="spellEnd"/>
      <w:r w:rsidRPr="00623E48">
        <w:rPr>
          <w:rFonts w:ascii="Arial" w:hAnsi="Arial" w:cs="Arial"/>
          <w:color w:val="000000" w:themeColor="text1"/>
          <w:sz w:val="24"/>
          <w:szCs w:val="24"/>
        </w:rPr>
        <w:t xml:space="preserve"> contamination is moderately phenomenal with expanding frequency in </w:t>
      </w:r>
      <w:proofErr w:type="spellStart"/>
      <w:r w:rsidRPr="00623E48">
        <w:rPr>
          <w:rFonts w:ascii="Arial" w:hAnsi="Arial" w:cs="Arial"/>
          <w:color w:val="000000" w:themeColor="text1"/>
          <w:sz w:val="24"/>
          <w:szCs w:val="24"/>
        </w:rPr>
        <w:t>immunocompromised</w:t>
      </w:r>
      <w:proofErr w:type="spellEnd"/>
      <w:r w:rsidRPr="00623E48">
        <w:rPr>
          <w:rFonts w:ascii="Arial" w:hAnsi="Arial" w:cs="Arial"/>
          <w:color w:val="000000" w:themeColor="text1"/>
          <w:sz w:val="24"/>
          <w:szCs w:val="24"/>
        </w:rPr>
        <w:t xml:space="preserve"> patients with poor forecast. </w:t>
      </w:r>
      <w:proofErr w:type="gramStart"/>
      <w:r w:rsidRPr="00623E48">
        <w:rPr>
          <w:rFonts w:ascii="Arial" w:hAnsi="Arial" w:cs="Arial"/>
          <w:color w:val="000000" w:themeColor="text1"/>
          <w:sz w:val="24"/>
          <w:szCs w:val="24"/>
        </w:rPr>
        <w:t xml:space="preserve">A sum of 12,000 dissection cases </w:t>
      </w:r>
      <w:bookmarkStart w:id="0" w:name="_GoBack"/>
      <w:bookmarkEnd w:id="0"/>
      <w:r w:rsidRPr="00623E48">
        <w:rPr>
          <w:rFonts w:ascii="Arial" w:hAnsi="Arial" w:cs="Arial"/>
          <w:color w:val="000000" w:themeColor="text1"/>
          <w:sz w:val="24"/>
          <w:szCs w:val="24"/>
        </w:rPr>
        <w:t>were</w:t>
      </w:r>
      <w:proofErr w:type="gramEnd"/>
      <w:r w:rsidRPr="00623E48">
        <w:rPr>
          <w:rFonts w:ascii="Arial" w:hAnsi="Arial" w:cs="Arial"/>
          <w:color w:val="000000" w:themeColor="text1"/>
          <w:sz w:val="24"/>
          <w:szCs w:val="24"/>
        </w:rPr>
        <w:t xml:space="preserve"> checked on reflectively over a time of 20 years for example 1996-2015. Areas from heart recolored with </w:t>
      </w:r>
      <w:proofErr w:type="spellStart"/>
      <w:r w:rsidRPr="00623E48">
        <w:rPr>
          <w:rFonts w:ascii="Arial" w:hAnsi="Arial" w:cs="Arial"/>
          <w:color w:val="000000" w:themeColor="text1"/>
          <w:sz w:val="24"/>
          <w:szCs w:val="24"/>
        </w:rPr>
        <w:t>hematoxylin</w:t>
      </w:r>
      <w:proofErr w:type="spellEnd"/>
      <w:r w:rsidRPr="00623E48">
        <w:rPr>
          <w:rFonts w:ascii="Arial" w:hAnsi="Arial" w:cs="Arial"/>
          <w:color w:val="000000" w:themeColor="text1"/>
          <w:sz w:val="24"/>
          <w:szCs w:val="24"/>
        </w:rPr>
        <w:t xml:space="preserve">-eosin (H&amp;E) and affirmed with </w:t>
      </w:r>
      <w:proofErr w:type="spellStart"/>
      <w:r w:rsidRPr="00623E48">
        <w:rPr>
          <w:rFonts w:ascii="Arial" w:hAnsi="Arial" w:cs="Arial"/>
          <w:color w:val="000000" w:themeColor="text1"/>
          <w:sz w:val="24"/>
          <w:szCs w:val="24"/>
        </w:rPr>
        <w:t>histochemical</w:t>
      </w:r>
      <w:proofErr w:type="spellEnd"/>
      <w:r w:rsidRPr="00623E48">
        <w:rPr>
          <w:rFonts w:ascii="Arial" w:hAnsi="Arial" w:cs="Arial"/>
          <w:color w:val="000000" w:themeColor="text1"/>
          <w:sz w:val="24"/>
          <w:szCs w:val="24"/>
        </w:rPr>
        <w:t xml:space="preserve"> stains including </w:t>
      </w:r>
      <w:proofErr w:type="spellStart"/>
      <w:r w:rsidRPr="00623E48">
        <w:rPr>
          <w:rFonts w:ascii="Arial" w:hAnsi="Arial" w:cs="Arial"/>
          <w:color w:val="000000" w:themeColor="text1"/>
          <w:sz w:val="24"/>
          <w:szCs w:val="24"/>
        </w:rPr>
        <w:t>methenamine</w:t>
      </w:r>
      <w:proofErr w:type="spellEnd"/>
      <w:r w:rsidRPr="00623E48">
        <w:rPr>
          <w:rFonts w:ascii="Arial" w:hAnsi="Arial" w:cs="Arial"/>
          <w:color w:val="000000" w:themeColor="text1"/>
          <w:sz w:val="24"/>
          <w:szCs w:val="24"/>
        </w:rPr>
        <w:t xml:space="preserve"> silver, occasional corrosive Schiff (PAS), and </w:t>
      </w:r>
      <w:proofErr w:type="spellStart"/>
      <w:r w:rsidRPr="00623E48">
        <w:rPr>
          <w:rFonts w:ascii="Arial" w:hAnsi="Arial" w:cs="Arial"/>
          <w:color w:val="000000" w:themeColor="text1"/>
          <w:sz w:val="24"/>
          <w:szCs w:val="24"/>
        </w:rPr>
        <w:t>mucicarmine</w:t>
      </w:r>
      <w:proofErr w:type="spellEnd"/>
      <w:r w:rsidRPr="00623E48">
        <w:rPr>
          <w:rFonts w:ascii="Arial" w:hAnsi="Arial" w:cs="Arial"/>
          <w:color w:val="000000" w:themeColor="text1"/>
          <w:sz w:val="24"/>
          <w:szCs w:val="24"/>
        </w:rPr>
        <w:t xml:space="preserve"> stains with affirmed </w:t>
      </w:r>
      <w:proofErr w:type="spellStart"/>
      <w:r w:rsidRPr="00623E48">
        <w:rPr>
          <w:rFonts w:ascii="Arial" w:hAnsi="Arial" w:cs="Arial"/>
          <w:color w:val="000000" w:themeColor="text1"/>
          <w:sz w:val="24"/>
          <w:szCs w:val="24"/>
        </w:rPr>
        <w:t>histopathologic</w:t>
      </w:r>
      <w:proofErr w:type="spellEnd"/>
      <w:r w:rsidRPr="00623E48">
        <w:rPr>
          <w:rFonts w:ascii="Arial" w:hAnsi="Arial" w:cs="Arial"/>
          <w:color w:val="000000" w:themeColor="text1"/>
          <w:sz w:val="24"/>
          <w:szCs w:val="24"/>
        </w:rPr>
        <w:t xml:space="preserve"> discoveries for parasitic distinguishing proof were remembered for the examination. Of 23 instances of cardiovascular </w:t>
      </w:r>
      <w:proofErr w:type="spellStart"/>
      <w:r w:rsidRPr="00623E48">
        <w:rPr>
          <w:rFonts w:ascii="Arial" w:hAnsi="Arial" w:cs="Arial"/>
          <w:color w:val="000000" w:themeColor="text1"/>
          <w:sz w:val="24"/>
          <w:szCs w:val="24"/>
        </w:rPr>
        <w:t>mycotic</w:t>
      </w:r>
      <w:proofErr w:type="spellEnd"/>
      <w:r w:rsidRPr="00623E48">
        <w:rPr>
          <w:rFonts w:ascii="Arial" w:hAnsi="Arial" w:cs="Arial"/>
          <w:color w:val="000000" w:themeColor="text1"/>
          <w:sz w:val="24"/>
          <w:szCs w:val="24"/>
        </w:rPr>
        <w:t xml:space="preserve"> disease, 19 were male and just a single female patient with a mean time of 29.5 years (run: 3 months–58 years). Hidden illnesses included leukemia and </w:t>
      </w:r>
      <w:proofErr w:type="spellStart"/>
      <w:r w:rsidRPr="00623E48">
        <w:rPr>
          <w:rFonts w:ascii="Arial" w:hAnsi="Arial" w:cs="Arial"/>
          <w:color w:val="000000" w:themeColor="text1"/>
          <w:sz w:val="24"/>
          <w:szCs w:val="24"/>
        </w:rPr>
        <w:t>lymphoproliferative</w:t>
      </w:r>
      <w:proofErr w:type="spellEnd"/>
      <w:r w:rsidRPr="00623E48">
        <w:rPr>
          <w:rFonts w:ascii="Arial" w:hAnsi="Arial" w:cs="Arial"/>
          <w:color w:val="000000" w:themeColor="text1"/>
          <w:sz w:val="24"/>
          <w:szCs w:val="24"/>
        </w:rPr>
        <w:t xml:space="preserve"> issue getting antineoplastic medications, post renal transplantation cases, liver </w:t>
      </w:r>
      <w:proofErr w:type="gramStart"/>
      <w:r w:rsidRPr="00623E48">
        <w:rPr>
          <w:rFonts w:ascii="Arial" w:hAnsi="Arial" w:cs="Arial"/>
          <w:color w:val="000000" w:themeColor="text1"/>
          <w:sz w:val="24"/>
          <w:szCs w:val="24"/>
        </w:rPr>
        <w:t>ailment ,</w:t>
      </w:r>
      <w:proofErr w:type="gramEnd"/>
      <w:r w:rsidRPr="00623E48">
        <w:rPr>
          <w:rFonts w:ascii="Arial" w:hAnsi="Arial" w:cs="Arial"/>
          <w:color w:val="000000" w:themeColor="text1"/>
          <w:sz w:val="24"/>
          <w:szCs w:val="24"/>
        </w:rPr>
        <w:t xml:space="preserve"> diabetes mellitus  and once each of ABPA and </w:t>
      </w:r>
      <w:proofErr w:type="spellStart"/>
      <w:r w:rsidRPr="00623E48">
        <w:rPr>
          <w:rFonts w:ascii="Arial" w:hAnsi="Arial" w:cs="Arial"/>
          <w:color w:val="000000" w:themeColor="text1"/>
          <w:sz w:val="24"/>
          <w:szCs w:val="24"/>
        </w:rPr>
        <w:t>thymoma</w:t>
      </w:r>
      <w:proofErr w:type="spellEnd"/>
      <w:r w:rsidRPr="00623E48">
        <w:rPr>
          <w:rFonts w:ascii="Arial" w:hAnsi="Arial" w:cs="Arial"/>
          <w:color w:val="000000" w:themeColor="text1"/>
          <w:sz w:val="24"/>
          <w:szCs w:val="24"/>
        </w:rPr>
        <w:t xml:space="preserve"> with viral </w:t>
      </w:r>
      <w:proofErr w:type="spellStart"/>
      <w:r w:rsidRPr="00623E48">
        <w:rPr>
          <w:rFonts w:ascii="Arial" w:hAnsi="Arial" w:cs="Arial"/>
          <w:color w:val="000000" w:themeColor="text1"/>
          <w:sz w:val="24"/>
          <w:szCs w:val="24"/>
        </w:rPr>
        <w:t>meningoencephalitis</w:t>
      </w:r>
      <w:proofErr w:type="spellEnd"/>
      <w:r w:rsidRPr="00623E48">
        <w:rPr>
          <w:rFonts w:ascii="Arial" w:hAnsi="Arial" w:cs="Arial"/>
          <w:color w:val="000000" w:themeColor="text1"/>
          <w:sz w:val="24"/>
          <w:szCs w:val="24"/>
        </w:rPr>
        <w:t xml:space="preserve">. None of the patients had encountered heart medical procedure, albeit one patient had a cardiovascular pacemaker embedded for the debilitated sinus disorder. None of the patients were certain for the human immunodeficiency infection. All patients got anti-infection treatment </w:t>
      </w:r>
      <w:proofErr w:type="spellStart"/>
      <w:r w:rsidRPr="00623E48">
        <w:rPr>
          <w:rFonts w:ascii="Arial" w:hAnsi="Arial" w:cs="Arial"/>
          <w:color w:val="000000" w:themeColor="text1"/>
          <w:sz w:val="24"/>
          <w:szCs w:val="24"/>
        </w:rPr>
        <w:t>antemortem</w:t>
      </w:r>
      <w:proofErr w:type="spellEnd"/>
      <w:r w:rsidRPr="00623E48">
        <w:rPr>
          <w:rFonts w:ascii="Arial" w:hAnsi="Arial" w:cs="Arial"/>
          <w:color w:val="000000" w:themeColor="text1"/>
          <w:sz w:val="24"/>
          <w:szCs w:val="24"/>
        </w:rPr>
        <w:t xml:space="preserve"> with high portion corticosteroids given to 21 (44.5%). Most basic contagious disease discovered was </w:t>
      </w:r>
      <w:proofErr w:type="spellStart"/>
      <w:r w:rsidRPr="00623E48">
        <w:rPr>
          <w:rFonts w:ascii="Arial" w:hAnsi="Arial" w:cs="Arial"/>
          <w:color w:val="000000" w:themeColor="text1"/>
          <w:sz w:val="24"/>
          <w:szCs w:val="24"/>
        </w:rPr>
        <w:t>aspergillus</w:t>
      </w:r>
      <w:proofErr w:type="spellEnd"/>
      <w:r w:rsidRPr="00623E48">
        <w:rPr>
          <w:rFonts w:ascii="Arial" w:hAnsi="Arial" w:cs="Arial"/>
          <w:color w:val="000000" w:themeColor="text1"/>
          <w:sz w:val="24"/>
          <w:szCs w:val="24"/>
        </w:rPr>
        <w:t xml:space="preserve"> trailed by </w:t>
      </w:r>
      <w:proofErr w:type="spellStart"/>
      <w:r w:rsidRPr="00623E48">
        <w:rPr>
          <w:rFonts w:ascii="Arial" w:hAnsi="Arial" w:cs="Arial"/>
          <w:color w:val="000000" w:themeColor="text1"/>
          <w:sz w:val="24"/>
          <w:szCs w:val="24"/>
        </w:rPr>
        <w:t>mucormycosis</w:t>
      </w:r>
      <w:proofErr w:type="spellEnd"/>
      <w:r w:rsidRPr="00623E48">
        <w:rPr>
          <w:rFonts w:ascii="Arial" w:hAnsi="Arial" w:cs="Arial"/>
          <w:color w:val="000000" w:themeColor="text1"/>
          <w:sz w:val="24"/>
          <w:szCs w:val="24"/>
        </w:rPr>
        <w:t xml:space="preserve">, candida and Cryptococcus. The scattered sickness was found in 11 cases and one case had a double contamination (candida and </w:t>
      </w:r>
      <w:proofErr w:type="spellStart"/>
      <w:r w:rsidRPr="00623E48">
        <w:rPr>
          <w:rFonts w:ascii="Arial" w:hAnsi="Arial" w:cs="Arial"/>
          <w:color w:val="000000" w:themeColor="text1"/>
          <w:sz w:val="24"/>
          <w:szCs w:val="24"/>
        </w:rPr>
        <w:t>mucormycosis</w:t>
      </w:r>
      <w:proofErr w:type="spellEnd"/>
      <w:r w:rsidRPr="00623E48">
        <w:rPr>
          <w:rFonts w:ascii="Arial" w:hAnsi="Arial" w:cs="Arial"/>
          <w:color w:val="000000" w:themeColor="text1"/>
          <w:sz w:val="24"/>
          <w:szCs w:val="24"/>
        </w:rPr>
        <w:t xml:space="preserve">). The current examination proposes expanding rate of high mortality of cardiovascular association by </w:t>
      </w:r>
      <w:proofErr w:type="spellStart"/>
      <w:r w:rsidRPr="00623E48">
        <w:rPr>
          <w:rFonts w:ascii="Arial" w:hAnsi="Arial" w:cs="Arial"/>
          <w:color w:val="000000" w:themeColor="text1"/>
          <w:sz w:val="24"/>
          <w:szCs w:val="24"/>
        </w:rPr>
        <w:t>aspergillus</w:t>
      </w:r>
      <w:proofErr w:type="spellEnd"/>
      <w:r w:rsidRPr="00623E48">
        <w:rPr>
          <w:rFonts w:ascii="Arial" w:hAnsi="Arial" w:cs="Arial"/>
          <w:color w:val="000000" w:themeColor="text1"/>
          <w:sz w:val="24"/>
          <w:szCs w:val="24"/>
        </w:rPr>
        <w:t xml:space="preserve"> and </w:t>
      </w:r>
      <w:proofErr w:type="spellStart"/>
      <w:r w:rsidRPr="00623E48">
        <w:rPr>
          <w:rFonts w:ascii="Arial" w:hAnsi="Arial" w:cs="Arial"/>
          <w:color w:val="000000" w:themeColor="text1"/>
          <w:sz w:val="24"/>
          <w:szCs w:val="24"/>
        </w:rPr>
        <w:t>mucormycosis</w:t>
      </w:r>
      <w:proofErr w:type="spellEnd"/>
      <w:r w:rsidRPr="00623E48">
        <w:rPr>
          <w:rFonts w:ascii="Arial" w:hAnsi="Arial" w:cs="Arial"/>
          <w:color w:val="000000" w:themeColor="text1"/>
          <w:sz w:val="24"/>
          <w:szCs w:val="24"/>
        </w:rPr>
        <w:t xml:space="preserve"> with spread to different organs. This features the clinical significance of early finding and plans new helpful methodologies for heart </w:t>
      </w:r>
      <w:proofErr w:type="spellStart"/>
      <w:r w:rsidRPr="00623E48">
        <w:rPr>
          <w:rFonts w:ascii="Arial" w:hAnsi="Arial" w:cs="Arial"/>
          <w:color w:val="000000" w:themeColor="text1"/>
          <w:sz w:val="24"/>
          <w:szCs w:val="24"/>
        </w:rPr>
        <w:t>mycotic</w:t>
      </w:r>
      <w:proofErr w:type="spellEnd"/>
      <w:r w:rsidRPr="00623E48">
        <w:rPr>
          <w:rFonts w:ascii="Arial" w:hAnsi="Arial" w:cs="Arial"/>
          <w:color w:val="000000" w:themeColor="text1"/>
          <w:sz w:val="24"/>
          <w:szCs w:val="24"/>
        </w:rPr>
        <w:t xml:space="preserve"> disease to decrease mortality, particularly in non-</w:t>
      </w:r>
      <w:proofErr w:type="spellStart"/>
      <w:r w:rsidRPr="00623E48">
        <w:rPr>
          <w:rFonts w:ascii="Arial" w:hAnsi="Arial" w:cs="Arial"/>
          <w:color w:val="000000" w:themeColor="text1"/>
          <w:sz w:val="24"/>
          <w:szCs w:val="24"/>
        </w:rPr>
        <w:t>candidal</w:t>
      </w:r>
      <w:proofErr w:type="spellEnd"/>
      <w:r w:rsidRPr="00623E48">
        <w:rPr>
          <w:rFonts w:ascii="Arial" w:hAnsi="Arial" w:cs="Arial"/>
          <w:color w:val="000000" w:themeColor="text1"/>
          <w:sz w:val="24"/>
          <w:szCs w:val="24"/>
        </w:rPr>
        <w:t xml:space="preserve"> contaminations. Obtrusive parasitic and contagious like contaminations add to generous dreariness and mortality in </w:t>
      </w:r>
      <w:proofErr w:type="spellStart"/>
      <w:r w:rsidRPr="00623E48">
        <w:rPr>
          <w:rFonts w:ascii="Arial" w:hAnsi="Arial" w:cs="Arial"/>
          <w:color w:val="000000" w:themeColor="text1"/>
          <w:sz w:val="24"/>
          <w:szCs w:val="24"/>
        </w:rPr>
        <w:t>immunocompromised</w:t>
      </w:r>
      <w:proofErr w:type="spellEnd"/>
      <w:r w:rsidRPr="00623E48">
        <w:rPr>
          <w:rFonts w:ascii="Arial" w:hAnsi="Arial" w:cs="Arial"/>
          <w:color w:val="000000" w:themeColor="text1"/>
          <w:sz w:val="24"/>
          <w:szCs w:val="24"/>
        </w:rPr>
        <w:t xml:space="preserve"> people. The rate of these diseases is expanding—to a great extent as a result of rising quantities of </w:t>
      </w:r>
      <w:proofErr w:type="spellStart"/>
      <w:r w:rsidRPr="00623E48">
        <w:rPr>
          <w:rFonts w:ascii="Arial" w:hAnsi="Arial" w:cs="Arial"/>
          <w:color w:val="000000" w:themeColor="text1"/>
          <w:sz w:val="24"/>
          <w:szCs w:val="24"/>
        </w:rPr>
        <w:t>immunocompromised</w:t>
      </w:r>
      <w:proofErr w:type="spellEnd"/>
      <w:r w:rsidRPr="00623E48">
        <w:rPr>
          <w:rFonts w:ascii="Arial" w:hAnsi="Arial" w:cs="Arial"/>
          <w:color w:val="000000" w:themeColor="text1"/>
          <w:sz w:val="24"/>
          <w:szCs w:val="24"/>
        </w:rPr>
        <w:t xml:space="preserve"> patients, incorporating those with neutropenia, human immunodeficiency infection, constant immunosuppression, inhabiting prostheses, consumes, and diabetes mellitus, and those taking wide range anti-infection agents. Obtrusive parasitic pathogens incorporate essential </w:t>
      </w:r>
      <w:proofErr w:type="spellStart"/>
      <w:r w:rsidRPr="00623E48">
        <w:rPr>
          <w:rFonts w:ascii="Arial" w:hAnsi="Arial" w:cs="Arial"/>
          <w:color w:val="000000" w:themeColor="text1"/>
          <w:sz w:val="24"/>
          <w:szCs w:val="24"/>
        </w:rPr>
        <w:t>mycotic</w:t>
      </w:r>
      <w:proofErr w:type="spellEnd"/>
      <w:r w:rsidRPr="00623E48">
        <w:rPr>
          <w:rFonts w:ascii="Arial" w:hAnsi="Arial" w:cs="Arial"/>
          <w:color w:val="000000" w:themeColor="text1"/>
          <w:sz w:val="24"/>
          <w:szCs w:val="24"/>
        </w:rPr>
        <w:t xml:space="preserve"> life forms, for example, </w:t>
      </w:r>
      <w:proofErr w:type="spellStart"/>
      <w:r w:rsidRPr="00623E48">
        <w:rPr>
          <w:rFonts w:ascii="Arial" w:hAnsi="Arial" w:cs="Arial"/>
          <w:color w:val="000000" w:themeColor="text1"/>
          <w:sz w:val="24"/>
          <w:szCs w:val="24"/>
        </w:rPr>
        <w:t>Histoplasma</w:t>
      </w:r>
      <w:proofErr w:type="spellEnd"/>
      <w:r w:rsidRPr="00623E48">
        <w:rPr>
          <w:rFonts w:ascii="Arial" w:hAnsi="Arial" w:cs="Arial"/>
          <w:color w:val="000000" w:themeColor="text1"/>
          <w:sz w:val="24"/>
          <w:szCs w:val="24"/>
        </w:rPr>
        <w:t xml:space="preserve"> </w:t>
      </w:r>
      <w:proofErr w:type="spellStart"/>
      <w:r w:rsidRPr="00623E48">
        <w:rPr>
          <w:rFonts w:ascii="Arial" w:hAnsi="Arial" w:cs="Arial"/>
          <w:color w:val="000000" w:themeColor="text1"/>
          <w:sz w:val="24"/>
          <w:szCs w:val="24"/>
        </w:rPr>
        <w:t>capsulatum</w:t>
      </w:r>
      <w:proofErr w:type="spellEnd"/>
      <w:r w:rsidRPr="00623E48">
        <w:rPr>
          <w:rFonts w:ascii="Arial" w:hAnsi="Arial" w:cs="Arial"/>
          <w:color w:val="000000" w:themeColor="text1"/>
          <w:sz w:val="24"/>
          <w:szCs w:val="24"/>
        </w:rPr>
        <w:t xml:space="preserve">, </w:t>
      </w:r>
      <w:proofErr w:type="spellStart"/>
      <w:r w:rsidRPr="00623E48">
        <w:rPr>
          <w:rFonts w:ascii="Arial" w:hAnsi="Arial" w:cs="Arial"/>
          <w:color w:val="000000" w:themeColor="text1"/>
          <w:sz w:val="24"/>
          <w:szCs w:val="24"/>
        </w:rPr>
        <w:t>Coccidioides</w:t>
      </w:r>
      <w:proofErr w:type="spellEnd"/>
      <w:r w:rsidRPr="00623E48">
        <w:rPr>
          <w:rFonts w:ascii="Arial" w:hAnsi="Arial" w:cs="Arial"/>
          <w:color w:val="000000" w:themeColor="text1"/>
          <w:sz w:val="24"/>
          <w:szCs w:val="24"/>
        </w:rPr>
        <w:t xml:space="preserve"> </w:t>
      </w:r>
      <w:proofErr w:type="spellStart"/>
      <w:r w:rsidRPr="00623E48">
        <w:rPr>
          <w:rFonts w:ascii="Arial" w:hAnsi="Arial" w:cs="Arial"/>
          <w:color w:val="000000" w:themeColor="text1"/>
          <w:sz w:val="24"/>
          <w:szCs w:val="24"/>
        </w:rPr>
        <w:t>immitis</w:t>
      </w:r>
      <w:proofErr w:type="spellEnd"/>
      <w:r w:rsidRPr="00623E48">
        <w:rPr>
          <w:rFonts w:ascii="Arial" w:hAnsi="Arial" w:cs="Arial"/>
          <w:color w:val="000000" w:themeColor="text1"/>
          <w:sz w:val="24"/>
          <w:szCs w:val="24"/>
        </w:rPr>
        <w:t xml:space="preserve">, </w:t>
      </w:r>
      <w:proofErr w:type="spellStart"/>
      <w:r w:rsidRPr="00623E48">
        <w:rPr>
          <w:rFonts w:ascii="Arial" w:hAnsi="Arial" w:cs="Arial"/>
          <w:color w:val="000000" w:themeColor="text1"/>
          <w:sz w:val="24"/>
          <w:szCs w:val="24"/>
        </w:rPr>
        <w:t>Blastomyces</w:t>
      </w:r>
      <w:proofErr w:type="spellEnd"/>
      <w:r w:rsidRPr="00623E48">
        <w:rPr>
          <w:rFonts w:ascii="Arial" w:hAnsi="Arial" w:cs="Arial"/>
          <w:color w:val="000000" w:themeColor="text1"/>
          <w:sz w:val="24"/>
          <w:szCs w:val="24"/>
        </w:rPr>
        <w:t xml:space="preserve"> </w:t>
      </w:r>
      <w:proofErr w:type="spellStart"/>
      <w:r w:rsidRPr="00623E48">
        <w:rPr>
          <w:rFonts w:ascii="Arial" w:hAnsi="Arial" w:cs="Arial"/>
          <w:color w:val="000000" w:themeColor="text1"/>
          <w:sz w:val="24"/>
          <w:szCs w:val="24"/>
        </w:rPr>
        <w:t>dermatitidis</w:t>
      </w:r>
      <w:proofErr w:type="spellEnd"/>
      <w:r w:rsidRPr="00623E48">
        <w:rPr>
          <w:rFonts w:ascii="Arial" w:hAnsi="Arial" w:cs="Arial"/>
          <w:color w:val="000000" w:themeColor="text1"/>
          <w:sz w:val="24"/>
          <w:szCs w:val="24"/>
        </w:rPr>
        <w:t xml:space="preserve">, and </w:t>
      </w:r>
      <w:proofErr w:type="spellStart"/>
      <w:r w:rsidRPr="00623E48">
        <w:rPr>
          <w:rFonts w:ascii="Arial" w:hAnsi="Arial" w:cs="Arial"/>
          <w:color w:val="000000" w:themeColor="text1"/>
          <w:sz w:val="24"/>
          <w:szCs w:val="24"/>
        </w:rPr>
        <w:t>Paracoccidioides</w:t>
      </w:r>
      <w:proofErr w:type="spellEnd"/>
      <w:r w:rsidRPr="00623E48">
        <w:rPr>
          <w:rFonts w:ascii="Arial" w:hAnsi="Arial" w:cs="Arial"/>
          <w:color w:val="000000" w:themeColor="text1"/>
          <w:sz w:val="24"/>
          <w:szCs w:val="24"/>
        </w:rPr>
        <w:t xml:space="preserve"> </w:t>
      </w:r>
      <w:proofErr w:type="spellStart"/>
      <w:r w:rsidRPr="00623E48">
        <w:rPr>
          <w:rFonts w:ascii="Arial" w:hAnsi="Arial" w:cs="Arial"/>
          <w:color w:val="000000" w:themeColor="text1"/>
          <w:sz w:val="24"/>
          <w:szCs w:val="24"/>
        </w:rPr>
        <w:t>brasiliensis</w:t>
      </w:r>
      <w:proofErr w:type="spellEnd"/>
      <w:r w:rsidRPr="00623E48">
        <w:rPr>
          <w:rFonts w:ascii="Arial" w:hAnsi="Arial" w:cs="Arial"/>
          <w:color w:val="000000" w:themeColor="text1"/>
          <w:sz w:val="24"/>
          <w:szCs w:val="24"/>
        </w:rPr>
        <w:t xml:space="preserve">, which are genuine pathogens and intrinsically destructive. </w:t>
      </w:r>
      <w:r w:rsidRPr="00623E48">
        <w:rPr>
          <w:rFonts w:ascii="Arial" w:hAnsi="Arial" w:cs="Arial"/>
          <w:color w:val="000000" w:themeColor="text1"/>
          <w:sz w:val="24"/>
          <w:szCs w:val="24"/>
        </w:rPr>
        <w:lastRenderedPageBreak/>
        <w:t xml:space="preserve">Auxiliary </w:t>
      </w:r>
      <w:proofErr w:type="spellStart"/>
      <w:r w:rsidRPr="00623E48">
        <w:rPr>
          <w:rFonts w:ascii="Arial" w:hAnsi="Arial" w:cs="Arial"/>
          <w:color w:val="000000" w:themeColor="text1"/>
          <w:sz w:val="24"/>
          <w:szCs w:val="24"/>
        </w:rPr>
        <w:t>mycotic</w:t>
      </w:r>
      <w:proofErr w:type="spellEnd"/>
      <w:r w:rsidRPr="00623E48">
        <w:rPr>
          <w:rFonts w:ascii="Arial" w:hAnsi="Arial" w:cs="Arial"/>
          <w:color w:val="000000" w:themeColor="text1"/>
          <w:sz w:val="24"/>
          <w:szCs w:val="24"/>
        </w:rPr>
        <w:t xml:space="preserve"> living beings, for example, Candida and </w:t>
      </w:r>
      <w:proofErr w:type="spellStart"/>
      <w:r w:rsidRPr="00623E48">
        <w:rPr>
          <w:rFonts w:ascii="Arial" w:hAnsi="Arial" w:cs="Arial"/>
          <w:color w:val="000000" w:themeColor="text1"/>
          <w:sz w:val="24"/>
          <w:szCs w:val="24"/>
        </w:rPr>
        <w:t>Aspergillus</w:t>
      </w:r>
      <w:proofErr w:type="spellEnd"/>
      <w:r w:rsidRPr="00623E48">
        <w:rPr>
          <w:rFonts w:ascii="Arial" w:hAnsi="Arial" w:cs="Arial"/>
          <w:color w:val="000000" w:themeColor="text1"/>
          <w:sz w:val="24"/>
          <w:szCs w:val="24"/>
        </w:rPr>
        <w:t xml:space="preserve"> species, Cryptococcus </w:t>
      </w:r>
      <w:proofErr w:type="spellStart"/>
      <w:r w:rsidRPr="00623E48">
        <w:rPr>
          <w:rFonts w:ascii="Arial" w:hAnsi="Arial" w:cs="Arial"/>
          <w:color w:val="000000" w:themeColor="text1"/>
          <w:sz w:val="24"/>
          <w:szCs w:val="24"/>
        </w:rPr>
        <w:t>neoformans</w:t>
      </w:r>
      <w:proofErr w:type="spellEnd"/>
      <w:r w:rsidRPr="00623E48">
        <w:rPr>
          <w:rFonts w:ascii="Arial" w:hAnsi="Arial" w:cs="Arial"/>
          <w:color w:val="000000" w:themeColor="text1"/>
          <w:sz w:val="24"/>
          <w:szCs w:val="24"/>
        </w:rPr>
        <w:t xml:space="preserve">, Pneumocystis </w:t>
      </w:r>
      <w:proofErr w:type="spellStart"/>
      <w:r w:rsidRPr="00623E48">
        <w:rPr>
          <w:rFonts w:ascii="Arial" w:hAnsi="Arial" w:cs="Arial"/>
          <w:color w:val="000000" w:themeColor="text1"/>
          <w:sz w:val="24"/>
          <w:szCs w:val="24"/>
        </w:rPr>
        <w:t>jirovecii</w:t>
      </w:r>
      <w:proofErr w:type="spellEnd"/>
      <w:r w:rsidRPr="00623E48">
        <w:rPr>
          <w:rFonts w:ascii="Arial" w:hAnsi="Arial" w:cs="Arial"/>
          <w:color w:val="000000" w:themeColor="text1"/>
          <w:sz w:val="24"/>
          <w:szCs w:val="24"/>
        </w:rPr>
        <w:t xml:space="preserve">, and </w:t>
      </w:r>
      <w:proofErr w:type="spellStart"/>
      <w:r w:rsidRPr="00623E48">
        <w:rPr>
          <w:rFonts w:ascii="Arial" w:hAnsi="Arial" w:cs="Arial"/>
          <w:color w:val="000000" w:themeColor="text1"/>
          <w:sz w:val="24"/>
          <w:szCs w:val="24"/>
        </w:rPr>
        <w:t>Mucorales</w:t>
      </w:r>
      <w:proofErr w:type="spellEnd"/>
      <w:r w:rsidRPr="00623E48">
        <w:rPr>
          <w:rFonts w:ascii="Arial" w:hAnsi="Arial" w:cs="Arial"/>
          <w:color w:val="000000" w:themeColor="text1"/>
          <w:sz w:val="24"/>
          <w:szCs w:val="24"/>
        </w:rPr>
        <w:t xml:space="preserve"> growths are entrepreneurial, less destructive pathogens. </w:t>
      </w:r>
      <w:proofErr w:type="spellStart"/>
      <w:r w:rsidRPr="00623E48">
        <w:rPr>
          <w:rFonts w:ascii="Arial" w:hAnsi="Arial" w:cs="Arial"/>
          <w:color w:val="000000" w:themeColor="text1"/>
          <w:sz w:val="24"/>
          <w:szCs w:val="24"/>
        </w:rPr>
        <w:t>Nocardia</w:t>
      </w:r>
      <w:proofErr w:type="spellEnd"/>
      <w:r w:rsidRPr="00623E48">
        <w:rPr>
          <w:rFonts w:ascii="Arial" w:hAnsi="Arial" w:cs="Arial"/>
          <w:color w:val="000000" w:themeColor="text1"/>
          <w:sz w:val="24"/>
          <w:szCs w:val="24"/>
        </w:rPr>
        <w:t xml:space="preserve"> and </w:t>
      </w:r>
      <w:proofErr w:type="spellStart"/>
      <w:r w:rsidRPr="00623E48">
        <w:rPr>
          <w:rFonts w:ascii="Arial" w:hAnsi="Arial" w:cs="Arial"/>
          <w:color w:val="000000" w:themeColor="text1"/>
          <w:sz w:val="24"/>
          <w:szCs w:val="24"/>
        </w:rPr>
        <w:t>Actinomyces</w:t>
      </w:r>
      <w:proofErr w:type="spellEnd"/>
      <w:r w:rsidRPr="00623E48">
        <w:rPr>
          <w:rFonts w:ascii="Arial" w:hAnsi="Arial" w:cs="Arial"/>
          <w:color w:val="000000" w:themeColor="text1"/>
          <w:sz w:val="24"/>
          <w:szCs w:val="24"/>
        </w:rPr>
        <w:t xml:space="preserve"> species are gram-positive microorganisms that act like parasites as far as their development example and cause contagious like intrusive inactive contaminations; hence, these living beings are remembered for this audit. Contagious and parasitic like diseases can influence an assortment of organ frameworks and incorporate conditions, for example, meningitis, sinusitis, osteomyelitis, and enteritis. As attention to these diseases increments, convenient conclusion and treatment will turn out to be much increasingly significant. Imaging has a basic job in the assessment of malady movement, treatment reaction, and related confusions. Utilizing an organ-based methodology with figured tomography, attractive reverberation imaging, and ultrasonography to pick up commonality with the appearances of these contaminations empowers convenient and precise conclusions. Intrusive parasitic and contagious like contaminations bring about mortality and significant dreariness and are expanding in recurrence as the number of inhabitants in </w:t>
      </w:r>
      <w:proofErr w:type="spellStart"/>
      <w:r w:rsidRPr="00623E48">
        <w:rPr>
          <w:rFonts w:ascii="Arial" w:hAnsi="Arial" w:cs="Arial"/>
          <w:color w:val="000000" w:themeColor="text1"/>
          <w:sz w:val="24"/>
          <w:szCs w:val="24"/>
        </w:rPr>
        <w:t>immunocompromised</w:t>
      </w:r>
      <w:proofErr w:type="spellEnd"/>
      <w:r w:rsidRPr="00623E48">
        <w:rPr>
          <w:rFonts w:ascii="Arial" w:hAnsi="Arial" w:cs="Arial"/>
          <w:color w:val="000000" w:themeColor="text1"/>
          <w:sz w:val="24"/>
          <w:szCs w:val="24"/>
        </w:rPr>
        <w:t xml:space="preserve"> people grows. Despite the fact that the range of these contaminations ranges from intense and forceful to incessant and slothful infection, the state of </w:t>
      </w:r>
      <w:proofErr w:type="spellStart"/>
      <w:r w:rsidRPr="00623E48">
        <w:rPr>
          <w:rFonts w:ascii="Arial" w:hAnsi="Arial" w:cs="Arial"/>
          <w:color w:val="000000" w:themeColor="text1"/>
          <w:sz w:val="24"/>
          <w:szCs w:val="24"/>
        </w:rPr>
        <w:t>immunocompromised</w:t>
      </w:r>
      <w:proofErr w:type="spellEnd"/>
      <w:r w:rsidRPr="00623E48">
        <w:rPr>
          <w:rFonts w:ascii="Arial" w:hAnsi="Arial" w:cs="Arial"/>
          <w:color w:val="000000" w:themeColor="text1"/>
          <w:sz w:val="24"/>
          <w:szCs w:val="24"/>
        </w:rPr>
        <w:t xml:space="preserve"> people is very dubious. Early recognition can streamline results, and, in this way, radiologists ought to have a low limit for suggesting imaging assessments. Contagious contaminations can happen in </w:t>
      </w:r>
      <w:proofErr w:type="spellStart"/>
      <w:r w:rsidRPr="00623E48">
        <w:rPr>
          <w:rFonts w:ascii="Arial" w:hAnsi="Arial" w:cs="Arial"/>
          <w:color w:val="000000" w:themeColor="text1"/>
          <w:sz w:val="24"/>
          <w:szCs w:val="24"/>
        </w:rPr>
        <w:t>immunocompetent</w:t>
      </w:r>
      <w:proofErr w:type="spellEnd"/>
      <w:r w:rsidRPr="00623E48">
        <w:rPr>
          <w:rFonts w:ascii="Arial" w:hAnsi="Arial" w:cs="Arial"/>
          <w:color w:val="000000" w:themeColor="text1"/>
          <w:sz w:val="24"/>
          <w:szCs w:val="24"/>
        </w:rPr>
        <w:t xml:space="preserve"> people also. Albeit contagious contaminations in this gathering are frequently not as genuine, they will in general be suggestive and might be clinically befuddling. In this article, we portray the clinical highlights, characteristic history, and imaging discoveries of contaminations brought about by obtrusive growths and parasite like creatures, with an accentuation on registered tomographic (CT) and attractive reverberation (MR) imaging appraisal performed by utilizing an organ-based methodology. </w:t>
      </w:r>
    </w:p>
    <w:p w:rsidR="003F3269" w:rsidRPr="00623E48" w:rsidRDefault="003F3269" w:rsidP="00623E48">
      <w:pPr>
        <w:jc w:val="both"/>
        <w:rPr>
          <w:rFonts w:ascii="Arial" w:hAnsi="Arial" w:cs="Arial"/>
          <w:color w:val="000000" w:themeColor="text1"/>
          <w:sz w:val="24"/>
          <w:szCs w:val="24"/>
        </w:rPr>
      </w:pPr>
    </w:p>
    <w:p w:rsidR="00423817" w:rsidRPr="00623E48" w:rsidRDefault="003F3269" w:rsidP="00623E48">
      <w:pPr>
        <w:jc w:val="both"/>
        <w:rPr>
          <w:rFonts w:ascii="Arial" w:hAnsi="Arial" w:cs="Arial"/>
          <w:color w:val="000000" w:themeColor="text1"/>
          <w:sz w:val="24"/>
          <w:szCs w:val="24"/>
        </w:rPr>
      </w:pPr>
      <w:r w:rsidRPr="00623E48">
        <w:rPr>
          <w:rFonts w:ascii="Arial" w:hAnsi="Arial" w:cs="Arial"/>
          <w:color w:val="000000" w:themeColor="text1"/>
          <w:sz w:val="24"/>
          <w:szCs w:val="24"/>
        </w:rPr>
        <w:t xml:space="preserve">The most infamous contagious pathogens that cause parasitic meningitis </w:t>
      </w:r>
      <w:proofErr w:type="gramStart"/>
      <w:r w:rsidRPr="00623E48">
        <w:rPr>
          <w:rFonts w:ascii="Arial" w:hAnsi="Arial" w:cs="Arial"/>
          <w:color w:val="000000" w:themeColor="text1"/>
          <w:sz w:val="24"/>
          <w:szCs w:val="24"/>
        </w:rPr>
        <w:t>are</w:t>
      </w:r>
      <w:proofErr w:type="gramEnd"/>
      <w:r w:rsidRPr="00623E48">
        <w:rPr>
          <w:rFonts w:ascii="Arial" w:hAnsi="Arial" w:cs="Arial"/>
          <w:color w:val="000000" w:themeColor="text1"/>
          <w:sz w:val="24"/>
          <w:szCs w:val="24"/>
        </w:rPr>
        <w:t xml:space="preserve"> little yeast life forms, for example, Candida species and C </w:t>
      </w:r>
      <w:proofErr w:type="spellStart"/>
      <w:r w:rsidRPr="00623E48">
        <w:rPr>
          <w:rFonts w:ascii="Arial" w:hAnsi="Arial" w:cs="Arial"/>
          <w:color w:val="000000" w:themeColor="text1"/>
          <w:sz w:val="24"/>
          <w:szCs w:val="24"/>
        </w:rPr>
        <w:t>neoformans</w:t>
      </w:r>
      <w:proofErr w:type="spellEnd"/>
      <w:r w:rsidRPr="00623E48">
        <w:rPr>
          <w:rFonts w:ascii="Arial" w:hAnsi="Arial" w:cs="Arial"/>
          <w:color w:val="000000" w:themeColor="text1"/>
          <w:sz w:val="24"/>
          <w:szCs w:val="24"/>
        </w:rPr>
        <w:t xml:space="preserve">, that spread </w:t>
      </w:r>
      <w:proofErr w:type="spellStart"/>
      <w:r w:rsidRPr="00623E48">
        <w:rPr>
          <w:rFonts w:ascii="Arial" w:hAnsi="Arial" w:cs="Arial"/>
          <w:color w:val="000000" w:themeColor="text1"/>
          <w:sz w:val="24"/>
          <w:szCs w:val="24"/>
        </w:rPr>
        <w:t>hematogenously</w:t>
      </w:r>
      <w:proofErr w:type="spellEnd"/>
      <w:r w:rsidRPr="00623E48">
        <w:rPr>
          <w:rFonts w:ascii="Arial" w:hAnsi="Arial" w:cs="Arial"/>
          <w:color w:val="000000" w:themeColor="text1"/>
          <w:sz w:val="24"/>
          <w:szCs w:val="24"/>
        </w:rPr>
        <w:t xml:space="preserve"> and seed the subarachnoid space. Frequently utilized as an underlying screening device, </w:t>
      </w:r>
      <w:proofErr w:type="spellStart"/>
      <w:r w:rsidRPr="00623E48">
        <w:rPr>
          <w:rFonts w:ascii="Arial" w:hAnsi="Arial" w:cs="Arial"/>
          <w:color w:val="000000" w:themeColor="text1"/>
          <w:sz w:val="24"/>
          <w:szCs w:val="24"/>
        </w:rPr>
        <w:t>nonenhanced</w:t>
      </w:r>
      <w:proofErr w:type="spellEnd"/>
      <w:r w:rsidRPr="00623E48">
        <w:rPr>
          <w:rFonts w:ascii="Arial" w:hAnsi="Arial" w:cs="Arial"/>
          <w:color w:val="000000" w:themeColor="text1"/>
          <w:sz w:val="24"/>
          <w:szCs w:val="24"/>
        </w:rPr>
        <w:t xml:space="preserve"> head CT may delineate conveying hydrocephalus because of debilitated cerebrospinal liquid retention. MR imaging is the favored imaging methodology for analyzing patients associated with having meningitis attributable to the prevalent characteristic delicate tissue differentiate goals on pictures, which encourages better portrayal of the meninges. MR pictures show the </w:t>
      </w:r>
      <w:proofErr w:type="gramStart"/>
      <w:r w:rsidRPr="00623E48">
        <w:rPr>
          <w:rFonts w:ascii="Arial" w:hAnsi="Arial" w:cs="Arial"/>
          <w:color w:val="000000" w:themeColor="text1"/>
          <w:sz w:val="24"/>
          <w:szCs w:val="24"/>
        </w:rPr>
        <w:t>most touchy</w:t>
      </w:r>
      <w:proofErr w:type="gramEnd"/>
      <w:r w:rsidRPr="00623E48">
        <w:rPr>
          <w:rFonts w:ascii="Arial" w:hAnsi="Arial" w:cs="Arial"/>
          <w:color w:val="000000" w:themeColor="text1"/>
          <w:sz w:val="24"/>
          <w:szCs w:val="24"/>
        </w:rPr>
        <w:t xml:space="preserve"> element of meningitis: thick meningeal upgrade on differentiate material–improved T1-weighted pictures, especially at the skull base. </w:t>
      </w:r>
      <w:proofErr w:type="spellStart"/>
      <w:r w:rsidRPr="00623E48">
        <w:rPr>
          <w:rFonts w:ascii="Arial" w:hAnsi="Arial" w:cs="Arial"/>
          <w:color w:val="000000" w:themeColor="text1"/>
          <w:sz w:val="24"/>
          <w:szCs w:val="24"/>
        </w:rPr>
        <w:t>Leptomeningeal</w:t>
      </w:r>
      <w:proofErr w:type="spellEnd"/>
      <w:r w:rsidRPr="00623E48">
        <w:rPr>
          <w:rFonts w:ascii="Arial" w:hAnsi="Arial" w:cs="Arial"/>
          <w:color w:val="000000" w:themeColor="text1"/>
          <w:sz w:val="24"/>
          <w:szCs w:val="24"/>
        </w:rPr>
        <w:t xml:space="preserve"> improvement, be that as it may, is vague and can be an imaging finding of different conditions, for example, pyogenic </w:t>
      </w:r>
      <w:r w:rsidRPr="00623E48">
        <w:rPr>
          <w:rFonts w:ascii="Arial" w:hAnsi="Arial" w:cs="Arial"/>
          <w:color w:val="000000" w:themeColor="text1"/>
          <w:sz w:val="24"/>
          <w:szCs w:val="24"/>
        </w:rPr>
        <w:lastRenderedPageBreak/>
        <w:t xml:space="preserve">meningitis, granulomatous meningitis, and </w:t>
      </w:r>
      <w:proofErr w:type="spellStart"/>
      <w:r w:rsidRPr="00623E48">
        <w:rPr>
          <w:rFonts w:ascii="Arial" w:hAnsi="Arial" w:cs="Arial"/>
          <w:color w:val="000000" w:themeColor="text1"/>
          <w:sz w:val="24"/>
          <w:szCs w:val="24"/>
        </w:rPr>
        <w:t>leptomeningeal</w:t>
      </w:r>
      <w:proofErr w:type="spellEnd"/>
      <w:r w:rsidRPr="00623E48">
        <w:rPr>
          <w:rFonts w:ascii="Arial" w:hAnsi="Arial" w:cs="Arial"/>
          <w:color w:val="000000" w:themeColor="text1"/>
          <w:sz w:val="24"/>
          <w:szCs w:val="24"/>
        </w:rPr>
        <w:t xml:space="preserve"> </w:t>
      </w:r>
      <w:proofErr w:type="spellStart"/>
      <w:r w:rsidRPr="00623E48">
        <w:rPr>
          <w:rFonts w:ascii="Arial" w:hAnsi="Arial" w:cs="Arial"/>
          <w:color w:val="000000" w:themeColor="text1"/>
          <w:sz w:val="24"/>
          <w:szCs w:val="24"/>
        </w:rPr>
        <w:t>carcinomatosis</w:t>
      </w:r>
      <w:proofErr w:type="spellEnd"/>
      <w:r w:rsidRPr="00623E48">
        <w:rPr>
          <w:rFonts w:ascii="Arial" w:hAnsi="Arial" w:cs="Arial"/>
          <w:color w:val="000000" w:themeColor="text1"/>
          <w:sz w:val="24"/>
          <w:szCs w:val="24"/>
        </w:rPr>
        <w:t xml:space="preserve">. The nearness of nodularity, in any case, is increasingly explicit to a parasitic condition or </w:t>
      </w:r>
      <w:proofErr w:type="spellStart"/>
      <w:r w:rsidRPr="00623E48">
        <w:rPr>
          <w:rFonts w:ascii="Arial" w:hAnsi="Arial" w:cs="Arial"/>
          <w:color w:val="000000" w:themeColor="text1"/>
          <w:sz w:val="24"/>
          <w:szCs w:val="24"/>
        </w:rPr>
        <w:t>leptomeningeal</w:t>
      </w:r>
      <w:proofErr w:type="spellEnd"/>
      <w:r w:rsidRPr="00623E48">
        <w:rPr>
          <w:rFonts w:ascii="Arial" w:hAnsi="Arial" w:cs="Arial"/>
          <w:color w:val="000000" w:themeColor="text1"/>
          <w:sz w:val="24"/>
          <w:szCs w:val="24"/>
        </w:rPr>
        <w:t xml:space="preserve"> </w:t>
      </w:r>
      <w:proofErr w:type="spellStart"/>
      <w:r w:rsidRPr="00623E48">
        <w:rPr>
          <w:rFonts w:ascii="Arial" w:hAnsi="Arial" w:cs="Arial"/>
          <w:color w:val="000000" w:themeColor="text1"/>
          <w:sz w:val="24"/>
          <w:szCs w:val="24"/>
        </w:rPr>
        <w:t>carcinomatosis</w:t>
      </w:r>
      <w:proofErr w:type="spellEnd"/>
      <w:r w:rsidRPr="00623E48">
        <w:rPr>
          <w:rFonts w:ascii="Arial" w:hAnsi="Arial" w:cs="Arial"/>
          <w:color w:val="000000" w:themeColor="text1"/>
          <w:sz w:val="24"/>
          <w:szCs w:val="24"/>
        </w:rPr>
        <w:t xml:space="preserve">.  Accordingly, when rendering a differential conclusion, the radiologist must think about the patient's whole clinical history—including safe status and malignancies—and geographic area, notwithstanding the upgrade design. In the previous not many years, there has been an expansion in contaminations brought about by parasitic etiology. This is basically because of increment in sizes of populaces which are in danger. Additionally, parasites which were recently considered as non-pathogenic have been progressively embroiled. Thus, this investigation was taken up. Point: To evaluate the greatness of </w:t>
      </w:r>
      <w:proofErr w:type="spellStart"/>
      <w:r w:rsidRPr="00623E48">
        <w:rPr>
          <w:rFonts w:ascii="Arial" w:hAnsi="Arial" w:cs="Arial"/>
          <w:color w:val="000000" w:themeColor="text1"/>
          <w:sz w:val="24"/>
          <w:szCs w:val="24"/>
        </w:rPr>
        <w:t>mycotic</w:t>
      </w:r>
      <w:proofErr w:type="spellEnd"/>
      <w:r w:rsidRPr="00623E48">
        <w:rPr>
          <w:rFonts w:ascii="Arial" w:hAnsi="Arial" w:cs="Arial"/>
          <w:color w:val="000000" w:themeColor="text1"/>
          <w:sz w:val="24"/>
          <w:szCs w:val="24"/>
        </w:rPr>
        <w:t xml:space="preserve"> diseases in this set up. To evaluate the range of parasites which are associated with different </w:t>
      </w:r>
      <w:proofErr w:type="gramStart"/>
      <w:r w:rsidRPr="00623E48">
        <w:rPr>
          <w:rFonts w:ascii="Arial" w:hAnsi="Arial" w:cs="Arial"/>
          <w:color w:val="000000" w:themeColor="text1"/>
          <w:sz w:val="24"/>
          <w:szCs w:val="24"/>
        </w:rPr>
        <w:t>diseases.</w:t>
      </w:r>
      <w:proofErr w:type="gramEnd"/>
      <w:r w:rsidRPr="00623E48">
        <w:rPr>
          <w:rFonts w:ascii="Arial" w:hAnsi="Arial" w:cs="Arial"/>
          <w:color w:val="000000" w:themeColor="text1"/>
          <w:sz w:val="24"/>
          <w:szCs w:val="24"/>
        </w:rPr>
        <w:t xml:space="preserve"> Material and Methods: Total 704 examples assumed control more than two and half period were incorporated. They comprised of different examples like sputum, blood, pee, sterile body liquids, corneal scrapings. </w:t>
      </w:r>
    </w:p>
    <w:p w:rsidR="00423817" w:rsidRPr="00623E48" w:rsidRDefault="00423817" w:rsidP="00623E48">
      <w:pPr>
        <w:pStyle w:val="Normal1"/>
        <w:jc w:val="both"/>
        <w:rPr>
          <w:sz w:val="24"/>
          <w:szCs w:val="24"/>
        </w:rPr>
      </w:pPr>
    </w:p>
    <w:p w:rsidR="003F3269" w:rsidRPr="00623E48" w:rsidRDefault="00423817" w:rsidP="00623E48">
      <w:pPr>
        <w:pStyle w:val="Normal1"/>
        <w:jc w:val="both"/>
        <w:rPr>
          <w:b/>
          <w:sz w:val="24"/>
          <w:szCs w:val="24"/>
        </w:rPr>
      </w:pPr>
      <w:r w:rsidRPr="00623E48">
        <w:rPr>
          <w:b/>
          <w:sz w:val="24"/>
          <w:szCs w:val="24"/>
        </w:rPr>
        <w:t xml:space="preserve">This work is partly presented at </w:t>
      </w:r>
      <w:r w:rsidR="003F3269" w:rsidRPr="00623E48">
        <w:rPr>
          <w:b/>
          <w:sz w:val="24"/>
          <w:szCs w:val="24"/>
        </w:rPr>
        <w:t>6th International Congress on</w:t>
      </w:r>
    </w:p>
    <w:p w:rsidR="00423817" w:rsidRPr="00623E48" w:rsidRDefault="003F3269" w:rsidP="00623E48">
      <w:pPr>
        <w:pStyle w:val="Normal1"/>
        <w:jc w:val="both"/>
        <w:rPr>
          <w:b/>
          <w:sz w:val="24"/>
          <w:szCs w:val="24"/>
        </w:rPr>
      </w:pPr>
      <w:proofErr w:type="gramStart"/>
      <w:r w:rsidRPr="00623E48">
        <w:rPr>
          <w:b/>
          <w:sz w:val="24"/>
          <w:szCs w:val="24"/>
        </w:rPr>
        <w:t>Infectious Diseases on Fe</w:t>
      </w:r>
      <w:r w:rsidR="00BF2BBA">
        <w:rPr>
          <w:b/>
          <w:sz w:val="24"/>
          <w:szCs w:val="24"/>
        </w:rPr>
        <w:t>bruary 25-26, 2019, London, U.K.</w:t>
      </w:r>
      <w:proofErr w:type="gramEnd"/>
    </w:p>
    <w:p w:rsidR="00423817" w:rsidRPr="00623E48" w:rsidRDefault="00423817" w:rsidP="00623E48">
      <w:pPr>
        <w:jc w:val="both"/>
        <w:rPr>
          <w:rFonts w:ascii="Arial" w:hAnsi="Arial" w:cs="Arial"/>
          <w:color w:val="000000" w:themeColor="text1"/>
          <w:sz w:val="24"/>
          <w:szCs w:val="24"/>
        </w:rPr>
      </w:pPr>
    </w:p>
    <w:p w:rsidR="00423817" w:rsidRPr="00623E48" w:rsidRDefault="00423817" w:rsidP="00623E48">
      <w:pPr>
        <w:jc w:val="both"/>
        <w:rPr>
          <w:rFonts w:ascii="Arial" w:hAnsi="Arial" w:cs="Arial"/>
          <w:color w:val="000000" w:themeColor="text1"/>
          <w:sz w:val="24"/>
          <w:szCs w:val="24"/>
        </w:rPr>
      </w:pPr>
    </w:p>
    <w:p w:rsidR="00423817" w:rsidRPr="00623E48" w:rsidRDefault="00423817" w:rsidP="00623E48">
      <w:pPr>
        <w:jc w:val="both"/>
        <w:rPr>
          <w:rFonts w:ascii="Arial" w:hAnsi="Arial" w:cs="Arial"/>
          <w:color w:val="000000" w:themeColor="text1"/>
          <w:sz w:val="24"/>
          <w:szCs w:val="24"/>
        </w:rPr>
      </w:pPr>
    </w:p>
    <w:p w:rsidR="00423817" w:rsidRPr="00623E48" w:rsidRDefault="00423817" w:rsidP="00623E48">
      <w:pPr>
        <w:jc w:val="both"/>
        <w:rPr>
          <w:rFonts w:ascii="Arial" w:hAnsi="Arial" w:cs="Arial"/>
          <w:color w:val="000000" w:themeColor="text1"/>
          <w:sz w:val="24"/>
          <w:szCs w:val="24"/>
        </w:rPr>
      </w:pPr>
    </w:p>
    <w:p w:rsidR="00423817" w:rsidRPr="00623E48" w:rsidRDefault="00423817" w:rsidP="00623E48">
      <w:pPr>
        <w:jc w:val="both"/>
        <w:rPr>
          <w:rFonts w:ascii="Arial" w:hAnsi="Arial" w:cs="Arial"/>
          <w:color w:val="000000" w:themeColor="text1"/>
          <w:sz w:val="24"/>
          <w:szCs w:val="24"/>
        </w:rPr>
      </w:pPr>
    </w:p>
    <w:p w:rsidR="00423817" w:rsidRPr="00623E48" w:rsidRDefault="00423817" w:rsidP="00623E48">
      <w:pPr>
        <w:jc w:val="both"/>
        <w:rPr>
          <w:rFonts w:ascii="Arial" w:hAnsi="Arial" w:cs="Arial"/>
          <w:color w:val="000000" w:themeColor="text1"/>
          <w:sz w:val="24"/>
          <w:szCs w:val="24"/>
        </w:rPr>
      </w:pPr>
    </w:p>
    <w:p w:rsidR="00423817" w:rsidRPr="00623E48" w:rsidRDefault="00423817" w:rsidP="00623E48">
      <w:pPr>
        <w:jc w:val="both"/>
        <w:rPr>
          <w:rFonts w:ascii="Arial" w:hAnsi="Arial" w:cs="Arial"/>
          <w:color w:val="000000" w:themeColor="text1"/>
          <w:sz w:val="24"/>
          <w:szCs w:val="24"/>
        </w:rPr>
      </w:pPr>
    </w:p>
    <w:p w:rsidR="00423817" w:rsidRPr="00623E48" w:rsidRDefault="00423817" w:rsidP="00623E48">
      <w:pPr>
        <w:jc w:val="both"/>
        <w:rPr>
          <w:rFonts w:ascii="Arial" w:hAnsi="Arial" w:cs="Arial"/>
          <w:color w:val="000000" w:themeColor="text1"/>
          <w:sz w:val="24"/>
          <w:szCs w:val="24"/>
        </w:rPr>
      </w:pPr>
    </w:p>
    <w:p w:rsidR="00423817" w:rsidRPr="00623E48" w:rsidRDefault="00423817" w:rsidP="00623E48">
      <w:pPr>
        <w:jc w:val="both"/>
        <w:rPr>
          <w:rFonts w:ascii="Arial" w:hAnsi="Arial" w:cs="Arial"/>
          <w:color w:val="000000" w:themeColor="text1"/>
          <w:sz w:val="24"/>
          <w:szCs w:val="24"/>
        </w:rPr>
      </w:pPr>
    </w:p>
    <w:p w:rsidR="00050E7C" w:rsidRPr="00623E48" w:rsidRDefault="00050E7C" w:rsidP="00623E48">
      <w:pPr>
        <w:jc w:val="both"/>
        <w:rPr>
          <w:rFonts w:ascii="Arial" w:hAnsi="Arial" w:cs="Arial"/>
          <w:b/>
          <w:color w:val="000000" w:themeColor="text1"/>
          <w:sz w:val="24"/>
          <w:szCs w:val="24"/>
        </w:rPr>
      </w:pPr>
    </w:p>
    <w:p w:rsidR="00050E7C" w:rsidRPr="00623E48" w:rsidRDefault="00050E7C" w:rsidP="00623E48">
      <w:pPr>
        <w:jc w:val="both"/>
        <w:rPr>
          <w:rFonts w:ascii="Arial" w:hAnsi="Arial" w:cs="Arial"/>
          <w:b/>
          <w:color w:val="000000" w:themeColor="text1"/>
          <w:sz w:val="24"/>
          <w:szCs w:val="24"/>
        </w:rPr>
      </w:pPr>
    </w:p>
    <w:sectPr w:rsidR="00050E7C" w:rsidRPr="00623E48" w:rsidSect="00954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7C"/>
    <w:rsid w:val="00050E7C"/>
    <w:rsid w:val="00092984"/>
    <w:rsid w:val="001A47FF"/>
    <w:rsid w:val="003F3269"/>
    <w:rsid w:val="00423817"/>
    <w:rsid w:val="00464B0D"/>
    <w:rsid w:val="00623E48"/>
    <w:rsid w:val="00631D84"/>
    <w:rsid w:val="006F2BD6"/>
    <w:rsid w:val="007F6CD6"/>
    <w:rsid w:val="00954E54"/>
    <w:rsid w:val="00973579"/>
    <w:rsid w:val="009B687D"/>
    <w:rsid w:val="00B4455E"/>
    <w:rsid w:val="00BF2BBA"/>
    <w:rsid w:val="00C4291F"/>
    <w:rsid w:val="00F30144"/>
    <w:rsid w:val="00FD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E7C"/>
    <w:rPr>
      <w:color w:val="0000FF"/>
      <w:u w:val="single"/>
    </w:rPr>
  </w:style>
  <w:style w:type="paragraph" w:styleId="NoSpacing">
    <w:name w:val="No Spacing"/>
    <w:uiPriority w:val="1"/>
    <w:qFormat/>
    <w:rsid w:val="009B687D"/>
    <w:pPr>
      <w:spacing w:after="0" w:line="240" w:lineRule="auto"/>
    </w:pPr>
  </w:style>
  <w:style w:type="paragraph" w:customStyle="1" w:styleId="Normal1">
    <w:name w:val="Normal1"/>
    <w:rsid w:val="00423817"/>
    <w:pPr>
      <w:spacing w:after="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E7C"/>
    <w:rPr>
      <w:color w:val="0000FF"/>
      <w:u w:val="single"/>
    </w:rPr>
  </w:style>
  <w:style w:type="paragraph" w:styleId="NoSpacing">
    <w:name w:val="No Spacing"/>
    <w:uiPriority w:val="1"/>
    <w:qFormat/>
    <w:rsid w:val="009B687D"/>
    <w:pPr>
      <w:spacing w:after="0" w:line="240" w:lineRule="auto"/>
    </w:pPr>
  </w:style>
  <w:style w:type="paragraph" w:customStyle="1" w:styleId="Normal1">
    <w:name w:val="Normal1"/>
    <w:rsid w:val="00423817"/>
    <w:pPr>
      <w:spacing w:after="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42248">
      <w:bodyDiv w:val="1"/>
      <w:marLeft w:val="0"/>
      <w:marRight w:val="0"/>
      <w:marTop w:val="0"/>
      <w:marBottom w:val="0"/>
      <w:divBdr>
        <w:top w:val="none" w:sz="0" w:space="0" w:color="auto"/>
        <w:left w:val="none" w:sz="0" w:space="0" w:color="auto"/>
        <w:bottom w:val="none" w:sz="0" w:space="0" w:color="auto"/>
        <w:right w:val="none" w:sz="0" w:space="0" w:color="auto"/>
      </w:divBdr>
    </w:div>
    <w:div w:id="951203162">
      <w:bodyDiv w:val="1"/>
      <w:marLeft w:val="0"/>
      <w:marRight w:val="0"/>
      <w:marTop w:val="0"/>
      <w:marBottom w:val="0"/>
      <w:divBdr>
        <w:top w:val="none" w:sz="0" w:space="0" w:color="auto"/>
        <w:left w:val="none" w:sz="0" w:space="0" w:color="auto"/>
        <w:bottom w:val="none" w:sz="0" w:space="0" w:color="auto"/>
        <w:right w:val="none" w:sz="0" w:space="0" w:color="auto"/>
      </w:divBdr>
    </w:div>
    <w:div w:id="1020818319">
      <w:bodyDiv w:val="1"/>
      <w:marLeft w:val="0"/>
      <w:marRight w:val="0"/>
      <w:marTop w:val="0"/>
      <w:marBottom w:val="0"/>
      <w:divBdr>
        <w:top w:val="none" w:sz="0" w:space="0" w:color="auto"/>
        <w:left w:val="none" w:sz="0" w:space="0" w:color="auto"/>
        <w:bottom w:val="none" w:sz="0" w:space="0" w:color="auto"/>
        <w:right w:val="none" w:sz="0" w:space="0" w:color="auto"/>
      </w:divBdr>
    </w:div>
    <w:div w:id="1366558052">
      <w:bodyDiv w:val="1"/>
      <w:marLeft w:val="0"/>
      <w:marRight w:val="0"/>
      <w:marTop w:val="0"/>
      <w:marBottom w:val="0"/>
      <w:divBdr>
        <w:top w:val="none" w:sz="0" w:space="0" w:color="auto"/>
        <w:left w:val="none" w:sz="0" w:space="0" w:color="auto"/>
        <w:bottom w:val="none" w:sz="0" w:space="0" w:color="auto"/>
        <w:right w:val="none" w:sz="0" w:space="0" w:color="auto"/>
      </w:divBdr>
    </w:div>
    <w:div w:id="1462848523">
      <w:bodyDiv w:val="1"/>
      <w:marLeft w:val="0"/>
      <w:marRight w:val="0"/>
      <w:marTop w:val="0"/>
      <w:marBottom w:val="0"/>
      <w:divBdr>
        <w:top w:val="none" w:sz="0" w:space="0" w:color="auto"/>
        <w:left w:val="none" w:sz="0" w:space="0" w:color="auto"/>
        <w:bottom w:val="none" w:sz="0" w:space="0" w:color="auto"/>
        <w:right w:val="none" w:sz="0" w:space="0" w:color="auto"/>
      </w:divBdr>
    </w:div>
    <w:div w:id="211158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Pandu</dc:creator>
  <cp:lastModifiedBy>omics</cp:lastModifiedBy>
  <cp:revision>2</cp:revision>
  <dcterms:created xsi:type="dcterms:W3CDTF">2020-06-15T07:01:00Z</dcterms:created>
  <dcterms:modified xsi:type="dcterms:W3CDTF">2020-06-15T07:01:00Z</dcterms:modified>
</cp:coreProperties>
</file>